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E19DE" w14:textId="77777777" w:rsidR="00774BD7" w:rsidRDefault="00774BD7" w:rsidP="00774BD7">
      <w:pPr>
        <w:spacing w:after="120"/>
        <w:rPr>
          <w:rFonts w:ascii="Calibri" w:hAnsi="Calibri" w:cs="Calibri"/>
          <w:b/>
          <w:sz w:val="22"/>
          <w:szCs w:val="22"/>
          <w:lang w:val="en-US"/>
        </w:rPr>
      </w:pPr>
      <w:r>
        <w:rPr>
          <w:rFonts w:ascii="Calibri" w:hAnsi="Calibri" w:cs="Calibri"/>
          <w:b/>
          <w:sz w:val="22"/>
          <w:szCs w:val="22"/>
          <w:lang w:val="en-US"/>
        </w:rPr>
        <w:t>The information in this document is information that we will be entering directly onto the Bids and Tenders website.</w:t>
      </w:r>
    </w:p>
    <w:p w14:paraId="3283269A" w14:textId="77777777" w:rsidR="00774BD7" w:rsidRPr="0017751A" w:rsidRDefault="00774BD7" w:rsidP="00774BD7">
      <w:pPr>
        <w:spacing w:after="120"/>
        <w:rPr>
          <w:rFonts w:ascii="Calibri" w:hAnsi="Calibri" w:cs="Calibri"/>
          <w:b/>
          <w:sz w:val="28"/>
          <w:szCs w:val="22"/>
          <w:lang w:val="en-US"/>
        </w:rPr>
      </w:pPr>
      <w:r w:rsidRPr="0017751A">
        <w:rPr>
          <w:rFonts w:ascii="Calibri" w:hAnsi="Calibri" w:cs="Calibri"/>
          <w:b/>
          <w:sz w:val="28"/>
          <w:szCs w:val="22"/>
          <w:lang w:val="en-US"/>
        </w:rPr>
        <w:t>Pre-Qualified Subcontractors</w:t>
      </w:r>
    </w:p>
    <w:p w14:paraId="6C6CAA53" w14:textId="77777777" w:rsidR="00774BD7" w:rsidRPr="004155DA" w:rsidRDefault="00774BD7" w:rsidP="00774BD7">
      <w:pPr>
        <w:spacing w:after="120"/>
        <w:rPr>
          <w:rFonts w:ascii="Calibri" w:hAnsi="Calibri" w:cs="Calibri"/>
          <w:i/>
          <w:color w:val="FF0000"/>
          <w:sz w:val="22"/>
          <w:szCs w:val="22"/>
          <w:highlight w:val="yellow"/>
          <w:lang w:val="en-US"/>
        </w:rPr>
      </w:pPr>
      <w:r w:rsidRPr="004155DA">
        <w:rPr>
          <w:rFonts w:ascii="Calibri" w:hAnsi="Calibri" w:cs="Calibri"/>
          <w:i/>
          <w:color w:val="FF0000"/>
          <w:sz w:val="22"/>
          <w:szCs w:val="22"/>
          <w:highlight w:val="yellow"/>
          <w:lang w:val="en-US"/>
        </w:rPr>
        <w:t xml:space="preserve">If Subcontractors were pre-qualified for this Contract please complete this following section. </w:t>
      </w:r>
    </w:p>
    <w:p w14:paraId="1FCF1DD4" w14:textId="77777777" w:rsidR="00774BD7" w:rsidRPr="004155DA" w:rsidRDefault="00774BD7" w:rsidP="00774BD7">
      <w:pPr>
        <w:spacing w:after="120"/>
        <w:rPr>
          <w:rFonts w:ascii="Calibri" w:hAnsi="Calibri" w:cs="Calibri"/>
          <w:i/>
          <w:color w:val="FF0000"/>
          <w:sz w:val="22"/>
          <w:szCs w:val="22"/>
          <w:highlight w:val="yellow"/>
          <w:lang w:val="en-US"/>
        </w:rPr>
      </w:pPr>
      <w:r w:rsidRPr="004155DA">
        <w:rPr>
          <w:rFonts w:ascii="Calibri" w:hAnsi="Calibri" w:cs="Calibri"/>
          <w:i/>
          <w:color w:val="FF0000"/>
          <w:sz w:val="22"/>
          <w:szCs w:val="22"/>
          <w:highlight w:val="yellow"/>
          <w:lang w:val="en-US"/>
        </w:rPr>
        <w:t xml:space="preserve">Please duplicate the language as many times as necessary (e.g. if you have pre-qualified Electrical and Mechanical Subcontractors this section should be completed once for the Electrical Subcontractors and a second time for the Mechanical Subcontractors). </w:t>
      </w:r>
    </w:p>
    <w:p w14:paraId="67B8023D" w14:textId="77777777" w:rsidR="00774BD7" w:rsidRPr="004155DA" w:rsidRDefault="00774BD7" w:rsidP="00774BD7">
      <w:pPr>
        <w:spacing w:after="120"/>
        <w:rPr>
          <w:rFonts w:ascii="Calibri" w:hAnsi="Calibri" w:cs="Calibri"/>
          <w:i/>
          <w:color w:val="FF0000"/>
          <w:sz w:val="22"/>
          <w:szCs w:val="22"/>
          <w:lang w:val="en-US"/>
        </w:rPr>
      </w:pPr>
      <w:r w:rsidRPr="004155DA">
        <w:rPr>
          <w:rFonts w:ascii="Calibri" w:hAnsi="Calibri" w:cs="Calibri"/>
          <w:i/>
          <w:color w:val="FF0000"/>
          <w:sz w:val="22"/>
          <w:szCs w:val="22"/>
          <w:highlight w:val="yellow"/>
          <w:lang w:val="en-US"/>
        </w:rPr>
        <w:t>DON’T TRY TO CONSOLIDATE THE LANGUAGE. We will be building individual tables for each type of pre-qualified Subcontractors on the Bids and Tenders website and each table will have its own introductory language.</w:t>
      </w:r>
    </w:p>
    <w:bookmarkStart w:id="0" w:name="Text58"/>
    <w:p w14:paraId="61C4D516" w14:textId="77777777" w:rsidR="00774BD7" w:rsidRPr="00304BA3" w:rsidRDefault="00774BD7" w:rsidP="00774BD7">
      <w:pPr>
        <w:keepNext/>
        <w:spacing w:after="120"/>
        <w:rPr>
          <w:rFonts w:ascii="Calibri" w:hAnsi="Calibri"/>
          <w:b/>
          <w:sz w:val="22"/>
          <w:szCs w:val="20"/>
          <w:u w:val="single"/>
          <w:lang w:val="en-US"/>
        </w:rPr>
      </w:pPr>
      <w:r w:rsidRPr="00304BA3">
        <w:rPr>
          <w:rFonts w:ascii="Calibri" w:hAnsi="Calibri"/>
          <w:b/>
          <w:sz w:val="22"/>
          <w:szCs w:val="20"/>
          <w:highlight w:val="green"/>
          <w:u w:val="single"/>
          <w:lang w:val="en-US"/>
        </w:rPr>
        <w:fldChar w:fldCharType="begin">
          <w:ffData>
            <w:name w:val="Text58"/>
            <w:enabled/>
            <w:calcOnExit w:val="0"/>
            <w:textInput/>
          </w:ffData>
        </w:fldChar>
      </w:r>
      <w:r w:rsidRPr="00304BA3">
        <w:rPr>
          <w:rFonts w:ascii="Calibri" w:hAnsi="Calibri"/>
          <w:b/>
          <w:sz w:val="22"/>
          <w:szCs w:val="20"/>
          <w:highlight w:val="green"/>
          <w:u w:val="single"/>
          <w:lang w:val="en-US"/>
        </w:rPr>
        <w:instrText xml:space="preserve"> FORMTEXT </w:instrText>
      </w:r>
      <w:r w:rsidRPr="00304BA3">
        <w:rPr>
          <w:rFonts w:ascii="Calibri" w:hAnsi="Calibri"/>
          <w:b/>
          <w:sz w:val="22"/>
          <w:szCs w:val="20"/>
          <w:highlight w:val="green"/>
          <w:u w:val="single"/>
          <w:lang w:val="en-US"/>
        </w:rPr>
      </w:r>
      <w:r w:rsidRPr="00304BA3">
        <w:rPr>
          <w:rFonts w:ascii="Calibri" w:hAnsi="Calibri"/>
          <w:b/>
          <w:sz w:val="22"/>
          <w:szCs w:val="20"/>
          <w:highlight w:val="green"/>
          <w:u w:val="single"/>
          <w:lang w:val="en-US"/>
        </w:rPr>
        <w:fldChar w:fldCharType="separate"/>
      </w:r>
      <w:r w:rsidRPr="00304BA3">
        <w:rPr>
          <w:rFonts w:ascii="Calibri" w:hAnsi="Calibri"/>
          <w:b/>
          <w:noProof/>
          <w:sz w:val="22"/>
          <w:szCs w:val="20"/>
          <w:highlight w:val="green"/>
          <w:u w:val="single"/>
          <w:lang w:val="en-US"/>
        </w:rPr>
        <w:t> </w:t>
      </w:r>
      <w:r w:rsidRPr="00304BA3">
        <w:rPr>
          <w:rFonts w:ascii="Calibri" w:hAnsi="Calibri"/>
          <w:b/>
          <w:noProof/>
          <w:sz w:val="22"/>
          <w:szCs w:val="20"/>
          <w:highlight w:val="green"/>
          <w:u w:val="single"/>
          <w:lang w:val="en-US"/>
        </w:rPr>
        <w:t> </w:t>
      </w:r>
      <w:r w:rsidRPr="00304BA3">
        <w:rPr>
          <w:rFonts w:ascii="Calibri" w:hAnsi="Calibri"/>
          <w:b/>
          <w:noProof/>
          <w:sz w:val="22"/>
          <w:szCs w:val="20"/>
          <w:highlight w:val="green"/>
          <w:u w:val="single"/>
          <w:lang w:val="en-US"/>
        </w:rPr>
        <w:t> </w:t>
      </w:r>
      <w:r w:rsidRPr="00304BA3">
        <w:rPr>
          <w:rFonts w:ascii="Calibri" w:hAnsi="Calibri"/>
          <w:b/>
          <w:noProof/>
          <w:sz w:val="22"/>
          <w:szCs w:val="20"/>
          <w:highlight w:val="green"/>
          <w:u w:val="single"/>
          <w:lang w:val="en-US"/>
        </w:rPr>
        <w:t> </w:t>
      </w:r>
      <w:r w:rsidRPr="00304BA3">
        <w:rPr>
          <w:rFonts w:ascii="Calibri" w:hAnsi="Calibri"/>
          <w:b/>
          <w:noProof/>
          <w:sz w:val="22"/>
          <w:szCs w:val="20"/>
          <w:highlight w:val="green"/>
          <w:u w:val="single"/>
          <w:lang w:val="en-US"/>
        </w:rPr>
        <w:t> </w:t>
      </w:r>
      <w:r w:rsidRPr="00304BA3">
        <w:rPr>
          <w:rFonts w:ascii="Calibri" w:hAnsi="Calibri"/>
          <w:b/>
          <w:sz w:val="22"/>
          <w:szCs w:val="20"/>
          <w:highlight w:val="green"/>
          <w:u w:val="single"/>
          <w:lang w:val="en-US"/>
        </w:rPr>
        <w:fldChar w:fldCharType="end"/>
      </w:r>
      <w:bookmarkEnd w:id="0"/>
      <w:r>
        <w:rPr>
          <w:rFonts w:ascii="Calibri" w:hAnsi="Calibri"/>
          <w:b/>
          <w:sz w:val="22"/>
          <w:szCs w:val="20"/>
          <w:u w:val="single"/>
          <w:lang w:val="en-US"/>
        </w:rPr>
        <w:t xml:space="preserve"> </w:t>
      </w:r>
      <w:r w:rsidRPr="00304BA3">
        <w:rPr>
          <w:rFonts w:ascii="Calibri" w:hAnsi="Calibri"/>
          <w:b/>
          <w:sz w:val="22"/>
          <w:szCs w:val="20"/>
          <w:u w:val="single"/>
          <w:lang w:val="en-US"/>
        </w:rPr>
        <w:t xml:space="preserve">Subcontractors </w:t>
      </w:r>
    </w:p>
    <w:p w14:paraId="572FA241" w14:textId="77777777" w:rsidR="00774BD7" w:rsidRPr="00304BA3" w:rsidRDefault="00774BD7" w:rsidP="00774BD7">
      <w:pPr>
        <w:spacing w:after="120"/>
        <w:rPr>
          <w:rFonts w:ascii="Calibri" w:hAnsi="Calibri" w:cs="Calibri"/>
          <w:sz w:val="22"/>
          <w:szCs w:val="22"/>
          <w:lang w:val="en-GB"/>
        </w:rPr>
      </w:pPr>
      <w:r w:rsidRPr="00304BA3">
        <w:rPr>
          <w:rFonts w:ascii="Calibri" w:hAnsi="Calibri" w:cs="Calibri"/>
          <w:sz w:val="22"/>
          <w:szCs w:val="22"/>
          <w:lang w:val="en-GB"/>
        </w:rPr>
        <w:t xml:space="preserve">The following is a list of pre-qualified </w:t>
      </w:r>
      <w:bookmarkStart w:id="1" w:name="Text59"/>
      <w:r w:rsidRPr="00304BA3">
        <w:rPr>
          <w:rFonts w:ascii="Calibri" w:hAnsi="Calibri" w:cs="Calibri"/>
          <w:sz w:val="22"/>
          <w:szCs w:val="22"/>
          <w:highlight w:val="green"/>
          <w:lang w:val="en-GB"/>
        </w:rPr>
        <w:fldChar w:fldCharType="begin">
          <w:ffData>
            <w:name w:val="Text59"/>
            <w:enabled/>
            <w:calcOnExit w:val="0"/>
            <w:textInput/>
          </w:ffData>
        </w:fldChar>
      </w:r>
      <w:r w:rsidRPr="00304BA3">
        <w:rPr>
          <w:rFonts w:ascii="Calibri" w:hAnsi="Calibri" w:cs="Calibri"/>
          <w:sz w:val="22"/>
          <w:szCs w:val="22"/>
          <w:highlight w:val="green"/>
          <w:lang w:val="en-GB"/>
        </w:rPr>
        <w:instrText xml:space="preserve"> FORMTEXT </w:instrText>
      </w:r>
      <w:r w:rsidRPr="00304BA3">
        <w:rPr>
          <w:rFonts w:ascii="Calibri" w:hAnsi="Calibri" w:cs="Calibri"/>
          <w:sz w:val="22"/>
          <w:szCs w:val="22"/>
          <w:highlight w:val="green"/>
          <w:lang w:val="en-GB"/>
        </w:rPr>
      </w:r>
      <w:r w:rsidRPr="00304BA3">
        <w:rPr>
          <w:rFonts w:ascii="Calibri" w:hAnsi="Calibri" w:cs="Calibri"/>
          <w:sz w:val="22"/>
          <w:szCs w:val="22"/>
          <w:highlight w:val="green"/>
          <w:lang w:val="en-GB"/>
        </w:rPr>
        <w:fldChar w:fldCharType="separate"/>
      </w:r>
      <w:r w:rsidRPr="00304BA3">
        <w:rPr>
          <w:rFonts w:ascii="Calibri" w:hAnsi="Calibri" w:cs="Calibri"/>
          <w:noProof/>
          <w:sz w:val="22"/>
          <w:szCs w:val="22"/>
          <w:highlight w:val="green"/>
          <w:lang w:val="en-GB"/>
        </w:rPr>
        <w:t> </w:t>
      </w:r>
      <w:r w:rsidRPr="00304BA3">
        <w:rPr>
          <w:rFonts w:ascii="Calibri" w:hAnsi="Calibri" w:cs="Calibri"/>
          <w:noProof/>
          <w:sz w:val="22"/>
          <w:szCs w:val="22"/>
          <w:highlight w:val="green"/>
          <w:lang w:val="en-GB"/>
        </w:rPr>
        <w:t> </w:t>
      </w:r>
      <w:r w:rsidRPr="00304BA3">
        <w:rPr>
          <w:rFonts w:ascii="Calibri" w:hAnsi="Calibri" w:cs="Calibri"/>
          <w:noProof/>
          <w:sz w:val="22"/>
          <w:szCs w:val="22"/>
          <w:highlight w:val="green"/>
          <w:lang w:val="en-GB"/>
        </w:rPr>
        <w:t> </w:t>
      </w:r>
      <w:r w:rsidRPr="00304BA3">
        <w:rPr>
          <w:rFonts w:ascii="Calibri" w:hAnsi="Calibri" w:cs="Calibri"/>
          <w:noProof/>
          <w:sz w:val="22"/>
          <w:szCs w:val="22"/>
          <w:highlight w:val="green"/>
          <w:lang w:val="en-GB"/>
        </w:rPr>
        <w:t> </w:t>
      </w:r>
      <w:r w:rsidRPr="00304BA3">
        <w:rPr>
          <w:rFonts w:ascii="Calibri" w:hAnsi="Calibri" w:cs="Calibri"/>
          <w:noProof/>
          <w:sz w:val="22"/>
          <w:szCs w:val="22"/>
          <w:highlight w:val="green"/>
          <w:lang w:val="en-GB"/>
        </w:rPr>
        <w:t> </w:t>
      </w:r>
      <w:r w:rsidRPr="00304BA3">
        <w:rPr>
          <w:rFonts w:ascii="Calibri" w:hAnsi="Calibri" w:cs="Calibri"/>
          <w:sz w:val="22"/>
          <w:szCs w:val="22"/>
          <w:highlight w:val="green"/>
          <w:lang w:val="en-GB"/>
        </w:rPr>
        <w:fldChar w:fldCharType="end"/>
      </w:r>
      <w:bookmarkEnd w:id="1"/>
      <w:r w:rsidRPr="00304BA3">
        <w:rPr>
          <w:rFonts w:ascii="Calibri" w:hAnsi="Calibri" w:cs="Calibri"/>
          <w:sz w:val="22"/>
          <w:szCs w:val="22"/>
          <w:lang w:val="en-GB"/>
        </w:rPr>
        <w:t xml:space="preserve"> Subcontractors that have been approved to carry out the </w:t>
      </w:r>
      <w:bookmarkStart w:id="2" w:name="Text60"/>
      <w:r w:rsidRPr="00304BA3">
        <w:rPr>
          <w:rFonts w:ascii="Calibri" w:hAnsi="Calibri" w:cs="Calibri"/>
          <w:sz w:val="22"/>
          <w:szCs w:val="22"/>
          <w:highlight w:val="green"/>
          <w:lang w:val="en-GB"/>
        </w:rPr>
        <w:fldChar w:fldCharType="begin">
          <w:ffData>
            <w:name w:val="Text60"/>
            <w:enabled/>
            <w:calcOnExit w:val="0"/>
            <w:textInput/>
          </w:ffData>
        </w:fldChar>
      </w:r>
      <w:r w:rsidRPr="00304BA3">
        <w:rPr>
          <w:rFonts w:ascii="Calibri" w:hAnsi="Calibri" w:cs="Calibri"/>
          <w:sz w:val="22"/>
          <w:szCs w:val="22"/>
          <w:highlight w:val="green"/>
          <w:lang w:val="en-GB"/>
        </w:rPr>
        <w:instrText xml:space="preserve"> FORMTEXT </w:instrText>
      </w:r>
      <w:r w:rsidRPr="00304BA3">
        <w:rPr>
          <w:rFonts w:ascii="Calibri" w:hAnsi="Calibri" w:cs="Calibri"/>
          <w:sz w:val="22"/>
          <w:szCs w:val="22"/>
          <w:highlight w:val="green"/>
          <w:lang w:val="en-GB"/>
        </w:rPr>
      </w:r>
      <w:r w:rsidRPr="00304BA3">
        <w:rPr>
          <w:rFonts w:ascii="Calibri" w:hAnsi="Calibri" w:cs="Calibri"/>
          <w:sz w:val="22"/>
          <w:szCs w:val="22"/>
          <w:highlight w:val="green"/>
          <w:lang w:val="en-GB"/>
        </w:rPr>
        <w:fldChar w:fldCharType="separate"/>
      </w:r>
      <w:r w:rsidRPr="00304BA3">
        <w:rPr>
          <w:rFonts w:ascii="Calibri" w:hAnsi="Calibri" w:cs="Calibri"/>
          <w:noProof/>
          <w:sz w:val="22"/>
          <w:szCs w:val="22"/>
          <w:highlight w:val="green"/>
          <w:lang w:val="en-GB"/>
        </w:rPr>
        <w:t> </w:t>
      </w:r>
      <w:r w:rsidRPr="00304BA3">
        <w:rPr>
          <w:rFonts w:ascii="Calibri" w:hAnsi="Calibri" w:cs="Calibri"/>
          <w:noProof/>
          <w:sz w:val="22"/>
          <w:szCs w:val="22"/>
          <w:highlight w:val="green"/>
          <w:lang w:val="en-GB"/>
        </w:rPr>
        <w:t> </w:t>
      </w:r>
      <w:r w:rsidRPr="00304BA3">
        <w:rPr>
          <w:rFonts w:ascii="Calibri" w:hAnsi="Calibri" w:cs="Calibri"/>
          <w:noProof/>
          <w:sz w:val="22"/>
          <w:szCs w:val="22"/>
          <w:highlight w:val="green"/>
          <w:lang w:val="en-GB"/>
        </w:rPr>
        <w:t> </w:t>
      </w:r>
      <w:r w:rsidRPr="00304BA3">
        <w:rPr>
          <w:rFonts w:ascii="Calibri" w:hAnsi="Calibri" w:cs="Calibri"/>
          <w:noProof/>
          <w:sz w:val="22"/>
          <w:szCs w:val="22"/>
          <w:highlight w:val="green"/>
          <w:lang w:val="en-GB"/>
        </w:rPr>
        <w:t> </w:t>
      </w:r>
      <w:r w:rsidRPr="00304BA3">
        <w:rPr>
          <w:rFonts w:ascii="Calibri" w:hAnsi="Calibri" w:cs="Calibri"/>
          <w:noProof/>
          <w:sz w:val="22"/>
          <w:szCs w:val="22"/>
          <w:highlight w:val="green"/>
          <w:lang w:val="en-GB"/>
        </w:rPr>
        <w:t> </w:t>
      </w:r>
      <w:r w:rsidRPr="00304BA3">
        <w:rPr>
          <w:rFonts w:ascii="Calibri" w:hAnsi="Calibri" w:cs="Calibri"/>
          <w:sz w:val="22"/>
          <w:szCs w:val="22"/>
          <w:highlight w:val="green"/>
          <w:lang w:val="en-GB"/>
        </w:rPr>
        <w:fldChar w:fldCharType="end"/>
      </w:r>
      <w:bookmarkEnd w:id="2"/>
      <w:r w:rsidRPr="00304BA3">
        <w:rPr>
          <w:rFonts w:ascii="Calibri" w:hAnsi="Calibri" w:cs="Calibri"/>
          <w:sz w:val="22"/>
          <w:szCs w:val="22"/>
          <w:lang w:val="en-GB"/>
        </w:rPr>
        <w:t xml:space="preserve"> work under this Contract, as qualified under Request for Pre-Qualification No. </w:t>
      </w:r>
      <w:bookmarkStart w:id="3" w:name="Text61"/>
      <w:r w:rsidRPr="00304BA3">
        <w:rPr>
          <w:rFonts w:ascii="Calibri" w:hAnsi="Calibri" w:cs="Calibri"/>
          <w:sz w:val="22"/>
          <w:szCs w:val="22"/>
          <w:highlight w:val="green"/>
        </w:rPr>
        <w:fldChar w:fldCharType="begin">
          <w:ffData>
            <w:name w:val="Text61"/>
            <w:enabled/>
            <w:calcOnExit w:val="0"/>
            <w:textInput/>
          </w:ffData>
        </w:fldChar>
      </w:r>
      <w:r w:rsidRPr="00304BA3">
        <w:rPr>
          <w:rFonts w:ascii="Calibri" w:hAnsi="Calibri" w:cs="Calibri"/>
          <w:sz w:val="22"/>
          <w:szCs w:val="22"/>
          <w:highlight w:val="green"/>
        </w:rPr>
        <w:instrText xml:space="preserve"> FORMTEXT </w:instrText>
      </w:r>
      <w:r w:rsidRPr="00304BA3">
        <w:rPr>
          <w:rFonts w:ascii="Calibri" w:hAnsi="Calibri" w:cs="Calibri"/>
          <w:sz w:val="22"/>
          <w:szCs w:val="22"/>
          <w:highlight w:val="green"/>
        </w:rPr>
      </w:r>
      <w:r w:rsidRPr="00304BA3">
        <w:rPr>
          <w:rFonts w:ascii="Calibri" w:hAnsi="Calibri" w:cs="Calibri"/>
          <w:sz w:val="22"/>
          <w:szCs w:val="22"/>
          <w:highlight w:val="green"/>
        </w:rPr>
        <w:fldChar w:fldCharType="separate"/>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sz w:val="22"/>
          <w:szCs w:val="22"/>
          <w:highlight w:val="green"/>
        </w:rPr>
        <w:fldChar w:fldCharType="end"/>
      </w:r>
      <w:bookmarkEnd w:id="3"/>
      <w:r>
        <w:rPr>
          <w:rFonts w:ascii="Calibri" w:hAnsi="Calibri" w:cs="Calibri"/>
          <w:sz w:val="22"/>
          <w:szCs w:val="22"/>
          <w:lang w:val="en-GB"/>
        </w:rPr>
        <w:t>.</w:t>
      </w:r>
    </w:p>
    <w:p w14:paraId="59708A1A" w14:textId="77777777" w:rsidR="00774BD7" w:rsidRPr="00304BA3" w:rsidRDefault="00774BD7" w:rsidP="00774BD7">
      <w:pPr>
        <w:spacing w:after="120"/>
        <w:rPr>
          <w:rFonts w:ascii="Calibri" w:hAnsi="Calibri" w:cs="Arial"/>
          <w:sz w:val="22"/>
          <w:szCs w:val="20"/>
          <w:lang w:val="en-GB"/>
        </w:rPr>
      </w:pPr>
      <w:r>
        <w:rPr>
          <w:rFonts w:ascii="Calibri" w:hAnsi="Calibri" w:cs="Calibri"/>
          <w:sz w:val="22"/>
          <w:szCs w:val="22"/>
          <w:lang w:val="en-GB"/>
        </w:rPr>
        <w:t>Bidders must l</w:t>
      </w:r>
      <w:r w:rsidRPr="00304BA3">
        <w:rPr>
          <w:rFonts w:ascii="Calibri" w:hAnsi="Calibri" w:cs="Arial"/>
          <w:sz w:val="22"/>
          <w:szCs w:val="20"/>
          <w:lang w:val="en-GB"/>
        </w:rPr>
        <w:t>ist one of the</w:t>
      </w:r>
      <w:r w:rsidRPr="00304BA3">
        <w:rPr>
          <w:rFonts w:ascii="Calibri" w:hAnsi="Calibri" w:cs="Calibri"/>
          <w:sz w:val="22"/>
          <w:szCs w:val="20"/>
        </w:rPr>
        <w:t xml:space="preserve"> </w:t>
      </w:r>
      <w:r w:rsidRPr="00304BA3">
        <w:rPr>
          <w:rFonts w:ascii="Calibri" w:hAnsi="Calibri" w:cs="Calibri"/>
          <w:sz w:val="22"/>
          <w:szCs w:val="22"/>
          <w:highlight w:val="green"/>
        </w:rPr>
        <w:fldChar w:fldCharType="begin">
          <w:ffData>
            <w:name w:val="Text62"/>
            <w:enabled/>
            <w:calcOnExit w:val="0"/>
            <w:textInput/>
          </w:ffData>
        </w:fldChar>
      </w:r>
      <w:r w:rsidRPr="00304BA3">
        <w:rPr>
          <w:rFonts w:ascii="Calibri" w:hAnsi="Calibri" w:cs="Calibri"/>
          <w:sz w:val="22"/>
          <w:szCs w:val="22"/>
          <w:highlight w:val="green"/>
        </w:rPr>
        <w:instrText xml:space="preserve"> FORMTEXT </w:instrText>
      </w:r>
      <w:r w:rsidRPr="00304BA3">
        <w:rPr>
          <w:rFonts w:ascii="Calibri" w:hAnsi="Calibri" w:cs="Calibri"/>
          <w:sz w:val="22"/>
          <w:szCs w:val="22"/>
          <w:highlight w:val="green"/>
        </w:rPr>
      </w:r>
      <w:r w:rsidRPr="00304BA3">
        <w:rPr>
          <w:rFonts w:ascii="Calibri" w:hAnsi="Calibri" w:cs="Calibri"/>
          <w:sz w:val="22"/>
          <w:szCs w:val="22"/>
          <w:highlight w:val="green"/>
        </w:rPr>
        <w:fldChar w:fldCharType="separate"/>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sz w:val="22"/>
          <w:szCs w:val="22"/>
          <w:highlight w:val="green"/>
        </w:rPr>
        <w:fldChar w:fldCharType="end"/>
      </w:r>
      <w:r>
        <w:rPr>
          <w:rFonts w:ascii="Calibri" w:hAnsi="Calibri" w:cs="Calibri"/>
          <w:sz w:val="22"/>
          <w:szCs w:val="22"/>
        </w:rPr>
        <w:t xml:space="preserve"> </w:t>
      </w:r>
      <w:r w:rsidRPr="00304BA3">
        <w:rPr>
          <w:rFonts w:ascii="Calibri" w:hAnsi="Calibri" w:cs="Calibri"/>
          <w:sz w:val="22"/>
          <w:szCs w:val="20"/>
        </w:rPr>
        <w:t>Subcontractors</w:t>
      </w:r>
      <w:r w:rsidRPr="00304BA3">
        <w:rPr>
          <w:rFonts w:ascii="Calibri" w:hAnsi="Calibri" w:cs="Arial"/>
          <w:sz w:val="22"/>
          <w:szCs w:val="20"/>
          <w:lang w:val="en-GB"/>
        </w:rPr>
        <w:t xml:space="preserve"> pre-qualified under Request for </w:t>
      </w:r>
      <w:r>
        <w:rPr>
          <w:rFonts w:ascii="Calibri" w:hAnsi="Calibri" w:cs="Arial"/>
          <w:sz w:val="22"/>
          <w:szCs w:val="20"/>
          <w:lang w:val="en-GB"/>
        </w:rPr>
        <w:t>Pre-</w:t>
      </w:r>
      <w:r w:rsidRPr="00304BA3">
        <w:rPr>
          <w:rFonts w:ascii="Calibri" w:hAnsi="Calibri" w:cs="Arial"/>
          <w:sz w:val="22"/>
          <w:szCs w:val="20"/>
          <w:lang w:val="en-GB"/>
        </w:rPr>
        <w:t xml:space="preserve">Qualification No. </w:t>
      </w:r>
      <w:r w:rsidRPr="00304BA3">
        <w:rPr>
          <w:rFonts w:ascii="Calibri" w:hAnsi="Calibri" w:cs="Calibri"/>
          <w:sz w:val="22"/>
          <w:szCs w:val="22"/>
          <w:highlight w:val="green"/>
        </w:rPr>
        <w:fldChar w:fldCharType="begin">
          <w:ffData>
            <w:name w:val="Text62"/>
            <w:enabled/>
            <w:calcOnExit w:val="0"/>
            <w:textInput/>
          </w:ffData>
        </w:fldChar>
      </w:r>
      <w:r w:rsidRPr="00304BA3">
        <w:rPr>
          <w:rFonts w:ascii="Calibri" w:hAnsi="Calibri" w:cs="Calibri"/>
          <w:sz w:val="22"/>
          <w:szCs w:val="22"/>
          <w:highlight w:val="green"/>
        </w:rPr>
        <w:instrText xml:space="preserve"> FORMTEXT </w:instrText>
      </w:r>
      <w:r w:rsidRPr="00304BA3">
        <w:rPr>
          <w:rFonts w:ascii="Calibri" w:hAnsi="Calibri" w:cs="Calibri"/>
          <w:sz w:val="22"/>
          <w:szCs w:val="22"/>
          <w:highlight w:val="green"/>
        </w:rPr>
      </w:r>
      <w:r w:rsidRPr="00304BA3">
        <w:rPr>
          <w:rFonts w:ascii="Calibri" w:hAnsi="Calibri" w:cs="Calibri"/>
          <w:sz w:val="22"/>
          <w:szCs w:val="22"/>
          <w:highlight w:val="green"/>
        </w:rPr>
        <w:fldChar w:fldCharType="separate"/>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sz w:val="22"/>
          <w:szCs w:val="22"/>
          <w:highlight w:val="green"/>
        </w:rPr>
        <w:fldChar w:fldCharType="end"/>
      </w:r>
      <w:r>
        <w:rPr>
          <w:rFonts w:ascii="Calibri" w:hAnsi="Calibri" w:cs="Calibri"/>
          <w:sz w:val="22"/>
          <w:szCs w:val="22"/>
        </w:rPr>
        <w:t xml:space="preserve"> </w:t>
      </w:r>
      <w:r w:rsidRPr="00304BA3">
        <w:rPr>
          <w:rFonts w:ascii="Calibri" w:hAnsi="Calibri" w:cs="Arial"/>
          <w:sz w:val="22"/>
          <w:szCs w:val="20"/>
          <w:lang w:val="en-GB"/>
        </w:rPr>
        <w:t xml:space="preserve">(as identified </w:t>
      </w:r>
      <w:r>
        <w:rPr>
          <w:rFonts w:ascii="Calibri" w:hAnsi="Calibri" w:cs="Arial"/>
          <w:sz w:val="22"/>
          <w:szCs w:val="20"/>
          <w:lang w:val="en-GB"/>
        </w:rPr>
        <w:t>below</w:t>
      </w:r>
      <w:r w:rsidRPr="00304BA3">
        <w:rPr>
          <w:rFonts w:ascii="Calibri" w:hAnsi="Calibri" w:cs="Arial"/>
          <w:sz w:val="22"/>
          <w:szCs w:val="20"/>
          <w:lang w:val="en-GB"/>
        </w:rPr>
        <w:t xml:space="preserve">) for the </w:t>
      </w:r>
      <w:r w:rsidRPr="00304BA3">
        <w:rPr>
          <w:rFonts w:ascii="Calibri" w:hAnsi="Calibri" w:cs="Calibri"/>
          <w:sz w:val="22"/>
          <w:szCs w:val="22"/>
          <w:highlight w:val="green"/>
        </w:rPr>
        <w:fldChar w:fldCharType="begin">
          <w:ffData>
            <w:name w:val="Text62"/>
            <w:enabled/>
            <w:calcOnExit w:val="0"/>
            <w:textInput/>
          </w:ffData>
        </w:fldChar>
      </w:r>
      <w:r w:rsidRPr="00304BA3">
        <w:rPr>
          <w:rFonts w:ascii="Calibri" w:hAnsi="Calibri" w:cs="Calibri"/>
          <w:sz w:val="22"/>
          <w:szCs w:val="22"/>
          <w:highlight w:val="green"/>
        </w:rPr>
        <w:instrText xml:space="preserve"> FORMTEXT </w:instrText>
      </w:r>
      <w:r w:rsidRPr="00304BA3">
        <w:rPr>
          <w:rFonts w:ascii="Calibri" w:hAnsi="Calibri" w:cs="Calibri"/>
          <w:sz w:val="22"/>
          <w:szCs w:val="22"/>
          <w:highlight w:val="green"/>
        </w:rPr>
      </w:r>
      <w:r w:rsidRPr="00304BA3">
        <w:rPr>
          <w:rFonts w:ascii="Calibri" w:hAnsi="Calibri" w:cs="Calibri"/>
          <w:sz w:val="22"/>
          <w:szCs w:val="22"/>
          <w:highlight w:val="green"/>
        </w:rPr>
        <w:fldChar w:fldCharType="separate"/>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sz w:val="22"/>
          <w:szCs w:val="22"/>
          <w:highlight w:val="green"/>
        </w:rPr>
        <w:fldChar w:fldCharType="end"/>
      </w:r>
      <w:r>
        <w:rPr>
          <w:rFonts w:ascii="Calibri" w:hAnsi="Calibri" w:cs="Calibri"/>
          <w:sz w:val="22"/>
          <w:szCs w:val="22"/>
        </w:rPr>
        <w:t xml:space="preserve"> </w:t>
      </w:r>
      <w:r w:rsidRPr="00304BA3">
        <w:rPr>
          <w:rFonts w:ascii="Calibri" w:hAnsi="Calibri" w:cs="Arial"/>
          <w:sz w:val="22"/>
          <w:szCs w:val="20"/>
          <w:lang w:val="en-GB"/>
        </w:rPr>
        <w:t>component of the Work.</w:t>
      </w:r>
    </w:p>
    <w:p w14:paraId="4D6EF644" w14:textId="77777777" w:rsidR="00774BD7" w:rsidRPr="00304BA3" w:rsidRDefault="00774BD7" w:rsidP="00774BD7">
      <w:pPr>
        <w:spacing w:after="120"/>
        <w:rPr>
          <w:rFonts w:ascii="Calibri" w:hAnsi="Calibri" w:cs="Calibri"/>
          <w:b/>
          <w:sz w:val="22"/>
          <w:szCs w:val="22"/>
          <w:lang w:val="en-GB"/>
        </w:rPr>
      </w:pPr>
      <w:r w:rsidRPr="00304BA3">
        <w:rPr>
          <w:rFonts w:ascii="Calibri" w:hAnsi="Calibri" w:cs="Calibri"/>
          <w:b/>
          <w:sz w:val="22"/>
          <w:szCs w:val="22"/>
          <w:lang w:val="en-GB"/>
        </w:rPr>
        <w:t xml:space="preserve">Any bids that fail to meet </w:t>
      </w:r>
      <w:r>
        <w:rPr>
          <w:rFonts w:ascii="Calibri" w:hAnsi="Calibri" w:cs="Calibri"/>
          <w:b/>
          <w:sz w:val="22"/>
          <w:szCs w:val="22"/>
          <w:lang w:val="en-GB"/>
        </w:rPr>
        <w:t>this</w:t>
      </w:r>
      <w:r w:rsidRPr="00304BA3">
        <w:rPr>
          <w:rFonts w:ascii="Calibri" w:hAnsi="Calibri" w:cs="Calibri"/>
          <w:b/>
          <w:sz w:val="22"/>
          <w:szCs w:val="22"/>
          <w:lang w:val="en-GB"/>
        </w:rPr>
        <w:t xml:space="preserve"> requirement shall be rejected from further consideration.</w:t>
      </w:r>
    </w:p>
    <w:bookmarkStart w:id="4" w:name="Text62"/>
    <w:p w14:paraId="34EA5AFB" w14:textId="77777777" w:rsidR="00774BD7" w:rsidRDefault="00774BD7" w:rsidP="00774BD7">
      <w:pPr>
        <w:numPr>
          <w:ilvl w:val="0"/>
          <w:numId w:val="1"/>
        </w:numPr>
        <w:spacing w:after="120"/>
        <w:ind w:left="360" w:hanging="357"/>
        <w:rPr>
          <w:rFonts w:ascii="Calibri" w:hAnsi="Calibri" w:cs="Calibri"/>
          <w:sz w:val="22"/>
          <w:szCs w:val="22"/>
        </w:rPr>
      </w:pPr>
      <w:r w:rsidRPr="00304BA3">
        <w:rPr>
          <w:rFonts w:ascii="Calibri" w:hAnsi="Calibri" w:cs="Calibri"/>
          <w:sz w:val="22"/>
          <w:szCs w:val="22"/>
          <w:highlight w:val="green"/>
        </w:rPr>
        <w:fldChar w:fldCharType="begin">
          <w:ffData>
            <w:name w:val="Text62"/>
            <w:enabled/>
            <w:calcOnExit w:val="0"/>
            <w:textInput/>
          </w:ffData>
        </w:fldChar>
      </w:r>
      <w:r w:rsidRPr="00304BA3">
        <w:rPr>
          <w:rFonts w:ascii="Calibri" w:hAnsi="Calibri" w:cs="Calibri"/>
          <w:sz w:val="22"/>
          <w:szCs w:val="22"/>
          <w:highlight w:val="green"/>
        </w:rPr>
        <w:instrText xml:space="preserve"> FORMTEXT </w:instrText>
      </w:r>
      <w:r w:rsidRPr="00304BA3">
        <w:rPr>
          <w:rFonts w:ascii="Calibri" w:hAnsi="Calibri" w:cs="Calibri"/>
          <w:sz w:val="22"/>
          <w:szCs w:val="22"/>
          <w:highlight w:val="green"/>
        </w:rPr>
      </w:r>
      <w:r w:rsidRPr="00304BA3">
        <w:rPr>
          <w:rFonts w:ascii="Calibri" w:hAnsi="Calibri" w:cs="Calibri"/>
          <w:sz w:val="22"/>
          <w:szCs w:val="22"/>
          <w:highlight w:val="green"/>
        </w:rPr>
        <w:fldChar w:fldCharType="separate"/>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sz w:val="22"/>
          <w:szCs w:val="22"/>
          <w:highlight w:val="green"/>
        </w:rPr>
        <w:fldChar w:fldCharType="end"/>
      </w:r>
      <w:bookmarkEnd w:id="4"/>
    </w:p>
    <w:p w14:paraId="285183A0" w14:textId="77777777" w:rsidR="00774BD7" w:rsidRPr="0017751A" w:rsidRDefault="00774BD7" w:rsidP="00774BD7">
      <w:pPr>
        <w:spacing w:after="120"/>
        <w:rPr>
          <w:rFonts w:ascii="Calibri" w:hAnsi="Calibri" w:cs="Calibri"/>
          <w:b/>
          <w:sz w:val="28"/>
          <w:szCs w:val="22"/>
          <w:lang w:val="en-US"/>
        </w:rPr>
      </w:pPr>
      <w:r>
        <w:rPr>
          <w:rFonts w:ascii="Calibri" w:hAnsi="Calibri" w:cs="Calibri"/>
          <w:b/>
          <w:sz w:val="28"/>
          <w:szCs w:val="22"/>
          <w:lang w:val="en-US"/>
        </w:rPr>
        <w:t>Bidders Meeting</w:t>
      </w:r>
    </w:p>
    <w:p w14:paraId="5A3351DD" w14:textId="77777777" w:rsidR="00774BD7" w:rsidRDefault="00774BD7" w:rsidP="00774BD7">
      <w:pPr>
        <w:spacing w:after="120"/>
        <w:rPr>
          <w:rFonts w:ascii="Calibri" w:hAnsi="Calibri" w:cs="Calibri"/>
          <w:i/>
          <w:color w:val="FF0000"/>
          <w:sz w:val="22"/>
          <w:szCs w:val="22"/>
          <w:highlight w:val="yellow"/>
          <w:lang w:val="en-US"/>
        </w:rPr>
      </w:pPr>
      <w:r w:rsidRPr="004155DA">
        <w:rPr>
          <w:rFonts w:ascii="Calibri" w:hAnsi="Calibri" w:cs="Calibri"/>
          <w:i/>
          <w:color w:val="FF0000"/>
          <w:sz w:val="22"/>
          <w:szCs w:val="22"/>
          <w:highlight w:val="yellow"/>
          <w:lang w:val="en-US"/>
        </w:rPr>
        <w:t xml:space="preserve">If </w:t>
      </w:r>
      <w:r>
        <w:rPr>
          <w:rFonts w:ascii="Calibri" w:hAnsi="Calibri" w:cs="Calibri"/>
          <w:i/>
          <w:color w:val="FF0000"/>
          <w:sz w:val="22"/>
          <w:szCs w:val="22"/>
          <w:highlight w:val="yellow"/>
          <w:lang w:val="en-US"/>
        </w:rPr>
        <w:t>you require a Bidders Meeting please provide the following information:</w:t>
      </w:r>
    </w:p>
    <w:p w14:paraId="7DD862B9" w14:textId="77777777" w:rsidR="00774BD7" w:rsidRPr="00192EC2" w:rsidRDefault="00774BD7" w:rsidP="00774BD7">
      <w:pPr>
        <w:spacing w:after="120"/>
        <w:rPr>
          <w:rFonts w:ascii="Calibri" w:hAnsi="Calibri" w:cs="Calibri"/>
          <w:sz w:val="22"/>
          <w:szCs w:val="22"/>
          <w:lang w:val="en-GB"/>
        </w:rPr>
      </w:pPr>
      <w:r w:rsidRPr="00192EC2">
        <w:rPr>
          <w:rFonts w:ascii="Calibri" w:hAnsi="Calibri" w:cs="Calibri"/>
          <w:sz w:val="22"/>
          <w:szCs w:val="22"/>
          <w:lang w:val="en-GB"/>
        </w:rPr>
        <w:t>Date of Meeting</w:t>
      </w:r>
      <w:r>
        <w:rPr>
          <w:rFonts w:ascii="Calibri" w:hAnsi="Calibri" w:cs="Calibri"/>
          <w:sz w:val="22"/>
          <w:szCs w:val="22"/>
          <w:lang w:val="en-GB"/>
        </w:rPr>
        <w:t>:</w:t>
      </w:r>
      <w:r>
        <w:rPr>
          <w:rFonts w:ascii="Calibri" w:hAnsi="Calibri" w:cs="Calibri"/>
          <w:sz w:val="22"/>
          <w:szCs w:val="22"/>
          <w:lang w:val="en-GB"/>
        </w:rPr>
        <w:tab/>
      </w:r>
      <w:r w:rsidRPr="00304BA3">
        <w:rPr>
          <w:rFonts w:ascii="Calibri" w:hAnsi="Calibri" w:cs="Calibri"/>
          <w:sz w:val="22"/>
          <w:szCs w:val="22"/>
          <w:highlight w:val="green"/>
        </w:rPr>
        <w:fldChar w:fldCharType="begin">
          <w:ffData>
            <w:name w:val="Text62"/>
            <w:enabled/>
            <w:calcOnExit w:val="0"/>
            <w:textInput/>
          </w:ffData>
        </w:fldChar>
      </w:r>
      <w:r w:rsidRPr="00304BA3">
        <w:rPr>
          <w:rFonts w:ascii="Calibri" w:hAnsi="Calibri" w:cs="Calibri"/>
          <w:sz w:val="22"/>
          <w:szCs w:val="22"/>
          <w:highlight w:val="green"/>
        </w:rPr>
        <w:instrText xml:space="preserve"> FORMTEXT </w:instrText>
      </w:r>
      <w:r w:rsidRPr="00304BA3">
        <w:rPr>
          <w:rFonts w:ascii="Calibri" w:hAnsi="Calibri" w:cs="Calibri"/>
          <w:sz w:val="22"/>
          <w:szCs w:val="22"/>
          <w:highlight w:val="green"/>
        </w:rPr>
      </w:r>
      <w:r w:rsidRPr="00304BA3">
        <w:rPr>
          <w:rFonts w:ascii="Calibri" w:hAnsi="Calibri" w:cs="Calibri"/>
          <w:sz w:val="22"/>
          <w:szCs w:val="22"/>
          <w:highlight w:val="green"/>
        </w:rPr>
        <w:fldChar w:fldCharType="separate"/>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sz w:val="22"/>
          <w:szCs w:val="22"/>
          <w:highlight w:val="green"/>
        </w:rPr>
        <w:fldChar w:fldCharType="end"/>
      </w:r>
    </w:p>
    <w:p w14:paraId="7150526F" w14:textId="77777777" w:rsidR="00774BD7" w:rsidRPr="00192EC2" w:rsidRDefault="00774BD7" w:rsidP="00774BD7">
      <w:pPr>
        <w:spacing w:after="120"/>
        <w:rPr>
          <w:rFonts w:ascii="Calibri" w:hAnsi="Calibri" w:cs="Calibri"/>
          <w:sz w:val="22"/>
          <w:szCs w:val="22"/>
          <w:lang w:val="en-GB"/>
        </w:rPr>
      </w:pPr>
      <w:r w:rsidRPr="00192EC2">
        <w:rPr>
          <w:rFonts w:ascii="Calibri" w:hAnsi="Calibri" w:cs="Calibri"/>
          <w:sz w:val="22"/>
          <w:szCs w:val="22"/>
          <w:lang w:val="en-GB"/>
        </w:rPr>
        <w:t>Time of Meeting</w:t>
      </w:r>
      <w:r>
        <w:rPr>
          <w:rFonts w:ascii="Calibri" w:hAnsi="Calibri" w:cs="Calibri"/>
          <w:sz w:val="22"/>
          <w:szCs w:val="22"/>
          <w:lang w:val="en-GB"/>
        </w:rPr>
        <w:t>:</w:t>
      </w:r>
      <w:r>
        <w:rPr>
          <w:rFonts w:ascii="Calibri" w:hAnsi="Calibri" w:cs="Calibri"/>
          <w:sz w:val="22"/>
          <w:szCs w:val="22"/>
          <w:lang w:val="en-GB"/>
        </w:rPr>
        <w:tab/>
      </w:r>
      <w:r w:rsidRPr="00304BA3">
        <w:rPr>
          <w:rFonts w:ascii="Calibri" w:hAnsi="Calibri" w:cs="Calibri"/>
          <w:sz w:val="22"/>
          <w:szCs w:val="22"/>
          <w:highlight w:val="green"/>
        </w:rPr>
        <w:fldChar w:fldCharType="begin">
          <w:ffData>
            <w:name w:val="Text62"/>
            <w:enabled/>
            <w:calcOnExit w:val="0"/>
            <w:textInput/>
          </w:ffData>
        </w:fldChar>
      </w:r>
      <w:r w:rsidRPr="00304BA3">
        <w:rPr>
          <w:rFonts w:ascii="Calibri" w:hAnsi="Calibri" w:cs="Calibri"/>
          <w:sz w:val="22"/>
          <w:szCs w:val="22"/>
          <w:highlight w:val="green"/>
        </w:rPr>
        <w:instrText xml:space="preserve"> FORMTEXT </w:instrText>
      </w:r>
      <w:r w:rsidRPr="00304BA3">
        <w:rPr>
          <w:rFonts w:ascii="Calibri" w:hAnsi="Calibri" w:cs="Calibri"/>
          <w:sz w:val="22"/>
          <w:szCs w:val="22"/>
          <w:highlight w:val="green"/>
        </w:rPr>
      </w:r>
      <w:r w:rsidRPr="00304BA3">
        <w:rPr>
          <w:rFonts w:ascii="Calibri" w:hAnsi="Calibri" w:cs="Calibri"/>
          <w:sz w:val="22"/>
          <w:szCs w:val="22"/>
          <w:highlight w:val="green"/>
        </w:rPr>
        <w:fldChar w:fldCharType="separate"/>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sz w:val="22"/>
          <w:szCs w:val="22"/>
          <w:highlight w:val="green"/>
        </w:rPr>
        <w:fldChar w:fldCharType="end"/>
      </w:r>
    </w:p>
    <w:p w14:paraId="317756A6" w14:textId="77777777" w:rsidR="00774BD7" w:rsidRPr="00192EC2" w:rsidRDefault="00774BD7" w:rsidP="00774BD7">
      <w:pPr>
        <w:spacing w:after="120"/>
        <w:rPr>
          <w:rFonts w:ascii="Calibri" w:hAnsi="Calibri" w:cs="Calibri"/>
          <w:sz w:val="22"/>
          <w:szCs w:val="22"/>
          <w:lang w:val="en-GB"/>
        </w:rPr>
      </w:pPr>
      <w:r w:rsidRPr="00192EC2">
        <w:rPr>
          <w:rFonts w:ascii="Calibri" w:hAnsi="Calibri" w:cs="Calibri"/>
          <w:sz w:val="22"/>
          <w:szCs w:val="22"/>
          <w:lang w:val="en-GB"/>
        </w:rPr>
        <w:t>Location of Meeting</w:t>
      </w:r>
      <w:r>
        <w:rPr>
          <w:rFonts w:ascii="Calibri" w:hAnsi="Calibri" w:cs="Calibri"/>
          <w:sz w:val="22"/>
          <w:szCs w:val="22"/>
          <w:lang w:val="en-GB"/>
        </w:rPr>
        <w:t>:</w:t>
      </w:r>
      <w:r>
        <w:rPr>
          <w:rFonts w:ascii="Calibri" w:hAnsi="Calibri" w:cs="Calibri"/>
          <w:sz w:val="22"/>
          <w:szCs w:val="22"/>
          <w:lang w:val="en-GB"/>
        </w:rPr>
        <w:tab/>
      </w:r>
      <w:r w:rsidRPr="00304BA3">
        <w:rPr>
          <w:rFonts w:ascii="Calibri" w:hAnsi="Calibri" w:cs="Calibri"/>
          <w:sz w:val="22"/>
          <w:szCs w:val="22"/>
          <w:highlight w:val="green"/>
        </w:rPr>
        <w:fldChar w:fldCharType="begin">
          <w:ffData>
            <w:name w:val="Text62"/>
            <w:enabled/>
            <w:calcOnExit w:val="0"/>
            <w:textInput/>
          </w:ffData>
        </w:fldChar>
      </w:r>
      <w:r w:rsidRPr="00304BA3">
        <w:rPr>
          <w:rFonts w:ascii="Calibri" w:hAnsi="Calibri" w:cs="Calibri"/>
          <w:sz w:val="22"/>
          <w:szCs w:val="22"/>
          <w:highlight w:val="green"/>
        </w:rPr>
        <w:instrText xml:space="preserve"> FORMTEXT </w:instrText>
      </w:r>
      <w:r w:rsidRPr="00304BA3">
        <w:rPr>
          <w:rFonts w:ascii="Calibri" w:hAnsi="Calibri" w:cs="Calibri"/>
          <w:sz w:val="22"/>
          <w:szCs w:val="22"/>
          <w:highlight w:val="green"/>
        </w:rPr>
      </w:r>
      <w:r w:rsidRPr="00304BA3">
        <w:rPr>
          <w:rFonts w:ascii="Calibri" w:hAnsi="Calibri" w:cs="Calibri"/>
          <w:sz w:val="22"/>
          <w:szCs w:val="22"/>
          <w:highlight w:val="green"/>
        </w:rPr>
        <w:fldChar w:fldCharType="separate"/>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noProof/>
          <w:sz w:val="22"/>
          <w:szCs w:val="22"/>
          <w:highlight w:val="green"/>
        </w:rPr>
        <w:t> </w:t>
      </w:r>
      <w:r w:rsidRPr="00304BA3">
        <w:rPr>
          <w:rFonts w:ascii="Calibri" w:hAnsi="Calibri" w:cs="Calibri"/>
          <w:sz w:val="22"/>
          <w:szCs w:val="22"/>
          <w:highlight w:val="green"/>
        </w:rPr>
        <w:fldChar w:fldCharType="end"/>
      </w:r>
    </w:p>
    <w:p w14:paraId="351627DC" w14:textId="5B95796D" w:rsidR="00C41FB5" w:rsidRDefault="009F7766" w:rsidP="00774BD7">
      <w:pPr>
        <w:spacing w:after="120"/>
        <w:rPr>
          <w:rFonts w:ascii="Calibri" w:hAnsi="Calibri" w:cs="Calibri"/>
          <w:b/>
          <w:sz w:val="28"/>
          <w:szCs w:val="22"/>
          <w:lang w:val="en-US"/>
        </w:rPr>
      </w:pPr>
      <w:commentRangeStart w:id="5"/>
      <w:r>
        <w:rPr>
          <w:rFonts w:ascii="Calibri" w:hAnsi="Calibri" w:cs="Calibri"/>
          <w:b/>
          <w:sz w:val="28"/>
          <w:szCs w:val="22"/>
          <w:lang w:val="en-US"/>
        </w:rPr>
        <w:t>Pricing Tables</w:t>
      </w:r>
      <w:commentRangeEnd w:id="5"/>
      <w:r w:rsidR="00527178">
        <w:rPr>
          <w:rStyle w:val="CommentReference"/>
        </w:rPr>
        <w:commentReference w:id="5"/>
      </w:r>
    </w:p>
    <w:p w14:paraId="2E040168" w14:textId="18DC7E55" w:rsidR="00C41FB5" w:rsidRPr="00C41FB5" w:rsidRDefault="00614AAB" w:rsidP="00774BD7">
      <w:pPr>
        <w:spacing w:after="120"/>
        <w:rPr>
          <w:rStyle w:val="HeadlineTahoma20ptBold"/>
          <w:rFonts w:ascii="Calibri" w:hAnsi="Calibri" w:cs="Arial"/>
          <w:sz w:val="24"/>
        </w:rPr>
      </w:pPr>
      <w:r>
        <w:rPr>
          <w:rStyle w:val="HeadlineTahoma20ptBold"/>
          <w:rFonts w:ascii="Calibri" w:hAnsi="Calibri" w:cs="Arial"/>
          <w:sz w:val="24"/>
        </w:rPr>
        <w:t xml:space="preserve">Table </w:t>
      </w:r>
      <w:r w:rsidRPr="00614AAB">
        <w:rPr>
          <w:rStyle w:val="HeadlineTahoma20ptBold"/>
          <w:rFonts w:ascii="Calibri" w:hAnsi="Calibri" w:cs="Arial"/>
          <w:sz w:val="24"/>
          <w:highlight w:val="green"/>
        </w:rPr>
        <w:t>#</w:t>
      </w:r>
      <w:r>
        <w:rPr>
          <w:rStyle w:val="HeadlineTahoma20ptBold"/>
          <w:rFonts w:ascii="Calibri" w:hAnsi="Calibri" w:cs="Arial"/>
          <w:b w:val="0"/>
          <w:bCs w:val="0"/>
          <w:sz w:val="24"/>
        </w:rPr>
        <w:t xml:space="preserve"> – </w:t>
      </w:r>
      <w:r w:rsidR="00797E7F">
        <w:rPr>
          <w:rStyle w:val="HeadlineTahoma20ptBold"/>
          <w:rFonts w:ascii="Calibri" w:hAnsi="Calibri" w:cs="Arial"/>
          <w:sz w:val="24"/>
        </w:rPr>
        <w:t>General Contract Items</w:t>
      </w:r>
    </w:p>
    <w:tbl>
      <w:tblPr>
        <w:tblStyle w:val="TableGrid"/>
        <w:tblW w:w="9498" w:type="dxa"/>
        <w:tblInd w:w="-5" w:type="dxa"/>
        <w:tblLook w:val="04A0" w:firstRow="1" w:lastRow="0" w:firstColumn="1" w:lastColumn="0" w:noHBand="0" w:noVBand="1"/>
      </w:tblPr>
      <w:tblGrid>
        <w:gridCol w:w="993"/>
        <w:gridCol w:w="2977"/>
        <w:gridCol w:w="2024"/>
        <w:gridCol w:w="1275"/>
        <w:gridCol w:w="1276"/>
        <w:gridCol w:w="1276"/>
      </w:tblGrid>
      <w:tr w:rsidR="00D81780" w14:paraId="6400F411" w14:textId="77777777" w:rsidTr="00774BD7">
        <w:tc>
          <w:tcPr>
            <w:tcW w:w="993" w:type="dxa"/>
            <w:tcBorders>
              <w:top w:val="single" w:sz="4" w:space="0" w:color="auto"/>
              <w:left w:val="single" w:sz="4" w:space="0" w:color="auto"/>
              <w:bottom w:val="single" w:sz="4" w:space="0" w:color="auto"/>
              <w:right w:val="single" w:sz="4" w:space="0" w:color="auto"/>
            </w:tcBorders>
            <w:hideMark/>
          </w:tcPr>
          <w:p w14:paraId="6AB6CE7E" w14:textId="77777777" w:rsidR="00C41FB5" w:rsidRPr="00C41FB5" w:rsidRDefault="009F7766" w:rsidP="00774BD7">
            <w:pPr>
              <w:spacing w:after="120"/>
              <w:rPr>
                <w:rStyle w:val="HeadlineTahoma20ptBold"/>
                <w:rFonts w:ascii="Calibri" w:hAnsi="Calibri" w:cs="Arial"/>
                <w:sz w:val="24"/>
              </w:rPr>
            </w:pPr>
            <w:r w:rsidRPr="00C41FB5">
              <w:rPr>
                <w:rStyle w:val="HeadlineTahoma20ptBold"/>
                <w:rFonts w:ascii="Calibri" w:hAnsi="Calibri" w:cs="Arial"/>
                <w:sz w:val="24"/>
              </w:rPr>
              <w:t>Item #</w:t>
            </w:r>
          </w:p>
        </w:tc>
        <w:tc>
          <w:tcPr>
            <w:tcW w:w="2977" w:type="dxa"/>
            <w:tcBorders>
              <w:top w:val="single" w:sz="4" w:space="0" w:color="auto"/>
              <w:left w:val="single" w:sz="4" w:space="0" w:color="auto"/>
              <w:bottom w:val="single" w:sz="4" w:space="0" w:color="auto"/>
              <w:right w:val="single" w:sz="4" w:space="0" w:color="auto"/>
            </w:tcBorders>
            <w:hideMark/>
          </w:tcPr>
          <w:p w14:paraId="021C9E34" w14:textId="77777777" w:rsidR="00C41FB5" w:rsidRPr="00C41FB5" w:rsidRDefault="009F7766" w:rsidP="00774BD7">
            <w:pPr>
              <w:spacing w:after="120"/>
              <w:rPr>
                <w:rStyle w:val="HeadlineTahoma20ptBold"/>
                <w:rFonts w:ascii="Calibri" w:hAnsi="Calibri" w:cs="Arial"/>
                <w:sz w:val="24"/>
              </w:rPr>
            </w:pPr>
            <w:r w:rsidRPr="00C41FB5">
              <w:rPr>
                <w:rStyle w:val="HeadlineTahoma20ptBold"/>
                <w:rFonts w:ascii="Calibri" w:hAnsi="Calibri" w:cs="Arial"/>
                <w:sz w:val="24"/>
              </w:rPr>
              <w:t>Item Description</w:t>
            </w:r>
          </w:p>
        </w:tc>
        <w:tc>
          <w:tcPr>
            <w:tcW w:w="1701" w:type="dxa"/>
            <w:tcBorders>
              <w:top w:val="single" w:sz="4" w:space="0" w:color="auto"/>
              <w:left w:val="single" w:sz="4" w:space="0" w:color="auto"/>
              <w:bottom w:val="single" w:sz="4" w:space="0" w:color="auto"/>
              <w:right w:val="single" w:sz="4" w:space="0" w:color="auto"/>
            </w:tcBorders>
            <w:hideMark/>
          </w:tcPr>
          <w:p w14:paraId="1EEDEFFC" w14:textId="77777777" w:rsidR="00C41FB5" w:rsidRPr="00C41FB5" w:rsidRDefault="009F7766" w:rsidP="00774BD7">
            <w:pPr>
              <w:spacing w:after="120"/>
              <w:rPr>
                <w:rStyle w:val="HeadlineTahoma20ptBold"/>
                <w:rFonts w:ascii="Calibri" w:hAnsi="Calibri" w:cs="Arial"/>
                <w:sz w:val="24"/>
              </w:rPr>
            </w:pPr>
            <w:commentRangeStart w:id="6"/>
            <w:r w:rsidRPr="00C41FB5">
              <w:rPr>
                <w:rStyle w:val="HeadlineTahoma20ptBold"/>
                <w:rFonts w:ascii="Calibri" w:hAnsi="Calibri" w:cs="Arial"/>
                <w:sz w:val="24"/>
              </w:rPr>
              <w:t>Unit of Measurement</w:t>
            </w:r>
            <w:commentRangeEnd w:id="6"/>
            <w:r w:rsidR="00F24B7D">
              <w:rPr>
                <w:rStyle w:val="CommentReference"/>
              </w:rPr>
              <w:commentReference w:id="6"/>
            </w:r>
          </w:p>
        </w:tc>
        <w:tc>
          <w:tcPr>
            <w:tcW w:w="1275" w:type="dxa"/>
            <w:tcBorders>
              <w:top w:val="single" w:sz="4" w:space="0" w:color="auto"/>
              <w:left w:val="single" w:sz="4" w:space="0" w:color="auto"/>
              <w:bottom w:val="single" w:sz="4" w:space="0" w:color="auto"/>
              <w:right w:val="single" w:sz="4" w:space="0" w:color="auto"/>
            </w:tcBorders>
            <w:hideMark/>
          </w:tcPr>
          <w:p w14:paraId="291C47C7" w14:textId="77777777" w:rsidR="00C41FB5" w:rsidRPr="00C41FB5" w:rsidRDefault="009F7766" w:rsidP="00774BD7">
            <w:pPr>
              <w:spacing w:after="120"/>
              <w:rPr>
                <w:rStyle w:val="HeadlineTahoma20ptBold"/>
                <w:rFonts w:ascii="Calibri" w:hAnsi="Calibri" w:cs="Arial"/>
                <w:sz w:val="24"/>
              </w:rPr>
            </w:pPr>
            <w:r w:rsidRPr="00C41FB5">
              <w:rPr>
                <w:rStyle w:val="HeadlineTahoma20ptBold"/>
                <w:rFonts w:ascii="Calibri" w:hAnsi="Calibri" w:cs="Arial"/>
                <w:sz w:val="24"/>
              </w:rPr>
              <w:t>Estimated Quantity</w:t>
            </w:r>
          </w:p>
        </w:tc>
        <w:tc>
          <w:tcPr>
            <w:tcW w:w="1276" w:type="dxa"/>
            <w:tcBorders>
              <w:top w:val="single" w:sz="4" w:space="0" w:color="auto"/>
              <w:left w:val="single" w:sz="4" w:space="0" w:color="auto"/>
              <w:bottom w:val="single" w:sz="4" w:space="0" w:color="auto"/>
              <w:right w:val="single" w:sz="4" w:space="0" w:color="auto"/>
            </w:tcBorders>
            <w:hideMark/>
          </w:tcPr>
          <w:p w14:paraId="3CFA74BC" w14:textId="77777777" w:rsidR="00C41FB5" w:rsidRPr="00C41FB5" w:rsidRDefault="009F7766" w:rsidP="00774BD7">
            <w:pPr>
              <w:spacing w:after="120"/>
              <w:rPr>
                <w:rStyle w:val="HeadlineTahoma20ptBold"/>
                <w:rFonts w:ascii="Calibri" w:hAnsi="Calibri" w:cs="Arial"/>
                <w:sz w:val="24"/>
              </w:rPr>
            </w:pPr>
            <w:r w:rsidRPr="00C41FB5">
              <w:rPr>
                <w:rStyle w:val="HeadlineTahoma20ptBold"/>
                <w:rFonts w:ascii="Calibri" w:hAnsi="Calibri" w:cs="Arial"/>
                <w:sz w:val="24"/>
              </w:rPr>
              <w:t>Unit Price</w:t>
            </w:r>
          </w:p>
        </w:tc>
        <w:tc>
          <w:tcPr>
            <w:tcW w:w="1276" w:type="dxa"/>
            <w:tcBorders>
              <w:top w:val="single" w:sz="4" w:space="0" w:color="auto"/>
              <w:left w:val="single" w:sz="4" w:space="0" w:color="auto"/>
              <w:bottom w:val="single" w:sz="4" w:space="0" w:color="auto"/>
              <w:right w:val="single" w:sz="4" w:space="0" w:color="auto"/>
            </w:tcBorders>
            <w:hideMark/>
          </w:tcPr>
          <w:p w14:paraId="6F5D2929" w14:textId="77777777" w:rsidR="00C41FB5" w:rsidRPr="00C41FB5" w:rsidRDefault="009F7766" w:rsidP="00774BD7">
            <w:pPr>
              <w:spacing w:after="120"/>
              <w:rPr>
                <w:rStyle w:val="HeadlineTahoma20ptBold"/>
                <w:rFonts w:ascii="Calibri" w:hAnsi="Calibri" w:cs="Arial"/>
                <w:sz w:val="24"/>
              </w:rPr>
            </w:pPr>
            <w:r w:rsidRPr="00C41FB5">
              <w:rPr>
                <w:rStyle w:val="HeadlineTahoma20ptBold"/>
                <w:rFonts w:ascii="Calibri" w:hAnsi="Calibri" w:cs="Arial"/>
                <w:sz w:val="24"/>
              </w:rPr>
              <w:t>Total</w:t>
            </w:r>
          </w:p>
        </w:tc>
      </w:tr>
      <w:tr w:rsidR="00D81780" w14:paraId="3804316C" w14:textId="77777777" w:rsidTr="00774BD7">
        <w:trPr>
          <w:trHeight w:val="300"/>
        </w:trPr>
        <w:tc>
          <w:tcPr>
            <w:tcW w:w="993" w:type="dxa"/>
            <w:tcBorders>
              <w:top w:val="single" w:sz="4" w:space="0" w:color="auto"/>
              <w:left w:val="single" w:sz="4" w:space="0" w:color="auto"/>
              <w:bottom w:val="single" w:sz="4" w:space="0" w:color="auto"/>
              <w:right w:val="single" w:sz="4" w:space="0" w:color="auto"/>
            </w:tcBorders>
            <w:noWrap/>
            <w:hideMark/>
          </w:tcPr>
          <w:p w14:paraId="13A018DB" w14:textId="77777777" w:rsidR="00C41FB5" w:rsidRDefault="009F7766" w:rsidP="00774BD7">
            <w:pPr>
              <w:spacing w:after="120"/>
              <w:rPr>
                <w:rFonts w:ascii="Calibri" w:hAnsi="Calibri" w:cs="Calibri"/>
                <w:color w:val="000000"/>
                <w:sz w:val="22"/>
                <w:szCs w:val="22"/>
                <w:lang w:val="en-US" w:eastAsia="en-US"/>
              </w:rPr>
            </w:pPr>
            <w:r>
              <w:rPr>
                <w:rFonts w:ascii="Calibri" w:hAnsi="Calibri" w:cs="Calibri"/>
                <w:color w:val="000000"/>
                <w:sz w:val="22"/>
                <w:szCs w:val="22"/>
                <w:lang w:val="en-US" w:eastAsia="en-US"/>
              </w:rPr>
              <w:t>G1</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7FE63384" w14:textId="77777777" w:rsidR="00C41FB5" w:rsidRDefault="009F7766" w:rsidP="00774BD7">
            <w:pPr>
              <w:spacing w:after="120"/>
              <w:rPr>
                <w:rFonts w:ascii="Calibri" w:hAnsi="Calibri" w:cs="Calibri"/>
                <w:color w:val="000000"/>
                <w:sz w:val="22"/>
                <w:szCs w:val="22"/>
              </w:rPr>
            </w:pPr>
            <w:r>
              <w:rPr>
                <w:rFonts w:ascii="Calibri" w:hAnsi="Calibri"/>
                <w:color w:val="000000"/>
                <w:sz w:val="22"/>
                <w:szCs w:val="22"/>
              </w:rPr>
              <w:t>Maintenance of Traffic</w:t>
            </w:r>
          </w:p>
        </w:tc>
        <w:tc>
          <w:tcPr>
            <w:tcW w:w="1701" w:type="dxa"/>
            <w:tcBorders>
              <w:top w:val="single" w:sz="4" w:space="0" w:color="auto"/>
              <w:left w:val="single" w:sz="4" w:space="0" w:color="auto"/>
              <w:bottom w:val="single" w:sz="4" w:space="0" w:color="auto"/>
              <w:right w:val="single" w:sz="4" w:space="0" w:color="auto"/>
            </w:tcBorders>
            <w:noWrap/>
            <w:hideMark/>
          </w:tcPr>
          <w:p w14:paraId="3D53445E" w14:textId="77777777" w:rsidR="00C41FB5" w:rsidRDefault="009F7766" w:rsidP="00774BD7">
            <w:pPr>
              <w:spacing w:after="120"/>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lump sum</w:t>
            </w:r>
          </w:p>
        </w:tc>
        <w:tc>
          <w:tcPr>
            <w:tcW w:w="1275" w:type="dxa"/>
            <w:tcBorders>
              <w:top w:val="single" w:sz="4" w:space="0" w:color="auto"/>
              <w:left w:val="single" w:sz="4" w:space="0" w:color="auto"/>
              <w:bottom w:val="single" w:sz="4" w:space="0" w:color="auto"/>
              <w:right w:val="single" w:sz="4" w:space="0" w:color="auto"/>
            </w:tcBorders>
            <w:noWrap/>
          </w:tcPr>
          <w:p w14:paraId="3E7295E7" w14:textId="77777777" w:rsidR="00C41FB5" w:rsidRDefault="009F7766" w:rsidP="00774BD7">
            <w:pPr>
              <w:spacing w:after="120"/>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1</w:t>
            </w:r>
          </w:p>
        </w:tc>
        <w:tc>
          <w:tcPr>
            <w:tcW w:w="1276" w:type="dxa"/>
            <w:tcBorders>
              <w:top w:val="single" w:sz="4" w:space="0" w:color="auto"/>
              <w:left w:val="single" w:sz="4" w:space="0" w:color="auto"/>
              <w:bottom w:val="single" w:sz="4" w:space="0" w:color="auto"/>
              <w:right w:val="single" w:sz="4" w:space="0" w:color="auto"/>
            </w:tcBorders>
            <w:noWrap/>
          </w:tcPr>
          <w:p w14:paraId="4CED8AE5" w14:textId="77777777" w:rsidR="00C41FB5" w:rsidRDefault="00527178" w:rsidP="00774BD7">
            <w:pPr>
              <w:spacing w:after="120"/>
              <w:rPr>
                <w:rFonts w:ascii="Calibri" w:hAnsi="Calibri" w:cs="Calibri"/>
                <w:color w:val="000000"/>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noWrap/>
          </w:tcPr>
          <w:p w14:paraId="4FF65413" w14:textId="77777777" w:rsidR="00C41FB5" w:rsidRDefault="00527178" w:rsidP="00774BD7">
            <w:pPr>
              <w:spacing w:after="120"/>
              <w:rPr>
                <w:rFonts w:ascii="Calibri" w:hAnsi="Calibri" w:cs="Calibri"/>
                <w:color w:val="000000"/>
                <w:sz w:val="22"/>
                <w:szCs w:val="22"/>
                <w:lang w:val="en-US" w:eastAsia="en-US"/>
              </w:rPr>
            </w:pPr>
          </w:p>
        </w:tc>
      </w:tr>
      <w:tr w:rsidR="00D81780" w14:paraId="3AD45774" w14:textId="77777777" w:rsidTr="00774BD7">
        <w:trPr>
          <w:trHeight w:val="300"/>
        </w:trPr>
        <w:tc>
          <w:tcPr>
            <w:tcW w:w="993" w:type="dxa"/>
            <w:tcBorders>
              <w:top w:val="single" w:sz="4" w:space="0" w:color="auto"/>
              <w:left w:val="single" w:sz="4" w:space="0" w:color="auto"/>
              <w:bottom w:val="single" w:sz="4" w:space="0" w:color="auto"/>
              <w:right w:val="single" w:sz="4" w:space="0" w:color="auto"/>
            </w:tcBorders>
            <w:noWrap/>
            <w:hideMark/>
          </w:tcPr>
          <w:p w14:paraId="13E8D1E1" w14:textId="77777777" w:rsidR="00C41FB5" w:rsidRDefault="009F7766" w:rsidP="00774BD7">
            <w:pPr>
              <w:spacing w:after="120"/>
              <w:rPr>
                <w:rFonts w:ascii="Calibri" w:hAnsi="Calibri" w:cs="Calibri"/>
                <w:color w:val="000000"/>
                <w:sz w:val="22"/>
                <w:szCs w:val="22"/>
                <w:lang w:val="en-US" w:eastAsia="en-US"/>
              </w:rPr>
            </w:pPr>
            <w:r>
              <w:rPr>
                <w:rFonts w:ascii="Calibri" w:hAnsi="Calibri" w:cs="Calibri"/>
                <w:color w:val="000000"/>
                <w:sz w:val="22"/>
                <w:szCs w:val="22"/>
                <w:lang w:val="en-US" w:eastAsia="en-US"/>
              </w:rPr>
              <w:t>G2</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65C86FD0" w14:textId="77777777" w:rsidR="00C41FB5" w:rsidRDefault="009F7766" w:rsidP="00774BD7">
            <w:pPr>
              <w:spacing w:after="120"/>
              <w:rPr>
                <w:rFonts w:ascii="Calibri" w:hAnsi="Calibri"/>
                <w:color w:val="000000"/>
                <w:sz w:val="22"/>
                <w:szCs w:val="22"/>
              </w:rPr>
            </w:pPr>
            <w:r>
              <w:rPr>
                <w:rFonts w:ascii="Calibri" w:hAnsi="Calibri"/>
                <w:color w:val="000000"/>
                <w:sz w:val="22"/>
                <w:szCs w:val="22"/>
              </w:rPr>
              <w:t>Construction Layout</w:t>
            </w:r>
          </w:p>
        </w:tc>
        <w:tc>
          <w:tcPr>
            <w:tcW w:w="1701" w:type="dxa"/>
            <w:tcBorders>
              <w:top w:val="single" w:sz="4" w:space="0" w:color="auto"/>
              <w:left w:val="single" w:sz="4" w:space="0" w:color="auto"/>
              <w:bottom w:val="single" w:sz="4" w:space="0" w:color="auto"/>
              <w:right w:val="single" w:sz="4" w:space="0" w:color="auto"/>
            </w:tcBorders>
            <w:noWrap/>
            <w:hideMark/>
          </w:tcPr>
          <w:p w14:paraId="55767EEA" w14:textId="77777777" w:rsidR="00C41FB5" w:rsidRDefault="009F7766" w:rsidP="00774BD7">
            <w:pPr>
              <w:spacing w:after="120"/>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lump sum</w:t>
            </w:r>
          </w:p>
        </w:tc>
        <w:tc>
          <w:tcPr>
            <w:tcW w:w="1275" w:type="dxa"/>
            <w:tcBorders>
              <w:top w:val="single" w:sz="4" w:space="0" w:color="auto"/>
              <w:left w:val="single" w:sz="4" w:space="0" w:color="auto"/>
              <w:bottom w:val="single" w:sz="4" w:space="0" w:color="auto"/>
              <w:right w:val="single" w:sz="4" w:space="0" w:color="auto"/>
            </w:tcBorders>
            <w:noWrap/>
          </w:tcPr>
          <w:p w14:paraId="3DEFB69E" w14:textId="77777777" w:rsidR="00C41FB5" w:rsidRDefault="009F7766" w:rsidP="00774BD7">
            <w:pPr>
              <w:spacing w:after="120"/>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1</w:t>
            </w:r>
          </w:p>
        </w:tc>
        <w:tc>
          <w:tcPr>
            <w:tcW w:w="1276" w:type="dxa"/>
            <w:tcBorders>
              <w:top w:val="single" w:sz="4" w:space="0" w:color="auto"/>
              <w:left w:val="single" w:sz="4" w:space="0" w:color="auto"/>
              <w:bottom w:val="single" w:sz="4" w:space="0" w:color="auto"/>
              <w:right w:val="single" w:sz="4" w:space="0" w:color="auto"/>
            </w:tcBorders>
            <w:noWrap/>
          </w:tcPr>
          <w:p w14:paraId="303D9C8C" w14:textId="77777777" w:rsidR="00C41FB5" w:rsidRDefault="00527178" w:rsidP="00774BD7">
            <w:pPr>
              <w:spacing w:after="120"/>
              <w:rPr>
                <w:rFonts w:ascii="Calibri" w:hAnsi="Calibri" w:cs="Calibri"/>
                <w:color w:val="000000"/>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noWrap/>
          </w:tcPr>
          <w:p w14:paraId="46AB75D5" w14:textId="77777777" w:rsidR="00C41FB5" w:rsidRDefault="00527178" w:rsidP="00774BD7">
            <w:pPr>
              <w:spacing w:after="120"/>
              <w:rPr>
                <w:rFonts w:ascii="Calibri" w:hAnsi="Calibri" w:cs="Calibri"/>
                <w:color w:val="000000"/>
                <w:sz w:val="22"/>
                <w:szCs w:val="22"/>
                <w:lang w:val="en-US" w:eastAsia="en-US"/>
              </w:rPr>
            </w:pPr>
          </w:p>
        </w:tc>
      </w:tr>
      <w:tr w:rsidR="00D81780" w14:paraId="39BB6BAF" w14:textId="77777777" w:rsidTr="00774BD7">
        <w:trPr>
          <w:trHeight w:val="300"/>
        </w:trPr>
        <w:tc>
          <w:tcPr>
            <w:tcW w:w="993" w:type="dxa"/>
            <w:tcBorders>
              <w:top w:val="single" w:sz="4" w:space="0" w:color="auto"/>
              <w:left w:val="single" w:sz="4" w:space="0" w:color="auto"/>
              <w:bottom w:val="single" w:sz="4" w:space="0" w:color="auto"/>
              <w:right w:val="single" w:sz="4" w:space="0" w:color="auto"/>
            </w:tcBorders>
            <w:noWrap/>
            <w:hideMark/>
          </w:tcPr>
          <w:p w14:paraId="7F2BC644" w14:textId="77777777" w:rsidR="00C41FB5" w:rsidRDefault="009F7766" w:rsidP="00774BD7">
            <w:pPr>
              <w:spacing w:after="120"/>
              <w:rPr>
                <w:rFonts w:ascii="Calibri" w:hAnsi="Calibri" w:cs="Calibri"/>
                <w:color w:val="000000"/>
                <w:sz w:val="22"/>
                <w:szCs w:val="22"/>
                <w:lang w:val="en-US" w:eastAsia="en-US"/>
              </w:rPr>
            </w:pPr>
            <w:r>
              <w:rPr>
                <w:rFonts w:ascii="Calibri" w:hAnsi="Calibri" w:cs="Calibri"/>
                <w:color w:val="000000"/>
                <w:sz w:val="22"/>
                <w:szCs w:val="22"/>
                <w:lang w:val="en-US" w:eastAsia="en-US"/>
              </w:rPr>
              <w:t>G3</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4D6229B2" w14:textId="77777777" w:rsidR="00C41FB5" w:rsidRDefault="009F7766" w:rsidP="00774BD7">
            <w:pPr>
              <w:spacing w:after="120"/>
              <w:rPr>
                <w:rFonts w:ascii="Calibri" w:hAnsi="Calibri"/>
                <w:color w:val="000000"/>
                <w:sz w:val="22"/>
                <w:szCs w:val="22"/>
              </w:rPr>
            </w:pPr>
            <w:r>
              <w:rPr>
                <w:rFonts w:ascii="Calibri" w:hAnsi="Calibri"/>
                <w:color w:val="000000"/>
                <w:sz w:val="22"/>
                <w:szCs w:val="22"/>
              </w:rPr>
              <w:t>Provision of On-Site Facilities</w:t>
            </w:r>
          </w:p>
        </w:tc>
        <w:tc>
          <w:tcPr>
            <w:tcW w:w="1701" w:type="dxa"/>
            <w:tcBorders>
              <w:top w:val="single" w:sz="4" w:space="0" w:color="auto"/>
              <w:left w:val="single" w:sz="4" w:space="0" w:color="auto"/>
              <w:bottom w:val="single" w:sz="4" w:space="0" w:color="auto"/>
              <w:right w:val="single" w:sz="4" w:space="0" w:color="auto"/>
            </w:tcBorders>
            <w:noWrap/>
            <w:hideMark/>
          </w:tcPr>
          <w:p w14:paraId="49E66968" w14:textId="77777777" w:rsidR="00C41FB5" w:rsidRDefault="009F7766" w:rsidP="00774BD7">
            <w:pPr>
              <w:spacing w:after="120"/>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lump sum</w:t>
            </w:r>
          </w:p>
        </w:tc>
        <w:tc>
          <w:tcPr>
            <w:tcW w:w="1275" w:type="dxa"/>
            <w:tcBorders>
              <w:top w:val="single" w:sz="4" w:space="0" w:color="auto"/>
              <w:left w:val="single" w:sz="4" w:space="0" w:color="auto"/>
              <w:bottom w:val="single" w:sz="4" w:space="0" w:color="auto"/>
              <w:right w:val="single" w:sz="4" w:space="0" w:color="auto"/>
            </w:tcBorders>
            <w:noWrap/>
          </w:tcPr>
          <w:p w14:paraId="27668928" w14:textId="77777777" w:rsidR="00C41FB5" w:rsidRDefault="009F7766" w:rsidP="00774BD7">
            <w:pPr>
              <w:spacing w:after="120"/>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1</w:t>
            </w:r>
          </w:p>
        </w:tc>
        <w:tc>
          <w:tcPr>
            <w:tcW w:w="1276" w:type="dxa"/>
            <w:tcBorders>
              <w:top w:val="single" w:sz="4" w:space="0" w:color="auto"/>
              <w:left w:val="single" w:sz="4" w:space="0" w:color="auto"/>
              <w:bottom w:val="single" w:sz="4" w:space="0" w:color="auto"/>
              <w:right w:val="single" w:sz="4" w:space="0" w:color="auto"/>
            </w:tcBorders>
            <w:noWrap/>
          </w:tcPr>
          <w:p w14:paraId="23A89D39" w14:textId="77777777" w:rsidR="00C41FB5" w:rsidRDefault="00527178" w:rsidP="00774BD7">
            <w:pPr>
              <w:spacing w:after="120"/>
              <w:rPr>
                <w:rFonts w:ascii="Calibri" w:hAnsi="Calibri" w:cs="Calibri"/>
                <w:color w:val="000000"/>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noWrap/>
          </w:tcPr>
          <w:p w14:paraId="16A45772" w14:textId="77777777" w:rsidR="00C41FB5" w:rsidRDefault="00527178" w:rsidP="00774BD7">
            <w:pPr>
              <w:spacing w:after="120"/>
              <w:rPr>
                <w:rFonts w:ascii="Calibri" w:hAnsi="Calibri" w:cs="Calibri"/>
                <w:color w:val="000000"/>
                <w:sz w:val="22"/>
                <w:szCs w:val="22"/>
                <w:lang w:val="en-US" w:eastAsia="en-US"/>
              </w:rPr>
            </w:pPr>
          </w:p>
        </w:tc>
      </w:tr>
      <w:tr w:rsidR="00D81780" w14:paraId="5E80FB1C" w14:textId="77777777" w:rsidTr="00774BD7">
        <w:trPr>
          <w:trHeight w:val="300"/>
        </w:trPr>
        <w:tc>
          <w:tcPr>
            <w:tcW w:w="993" w:type="dxa"/>
            <w:tcBorders>
              <w:top w:val="single" w:sz="4" w:space="0" w:color="auto"/>
              <w:left w:val="single" w:sz="4" w:space="0" w:color="auto"/>
              <w:bottom w:val="single" w:sz="4" w:space="0" w:color="auto"/>
              <w:right w:val="single" w:sz="4" w:space="0" w:color="auto"/>
            </w:tcBorders>
            <w:noWrap/>
            <w:hideMark/>
          </w:tcPr>
          <w:p w14:paraId="661EE60C" w14:textId="77777777" w:rsidR="00C41FB5" w:rsidRDefault="009F7766" w:rsidP="00774BD7">
            <w:pPr>
              <w:spacing w:after="120"/>
              <w:rPr>
                <w:rFonts w:ascii="Calibri" w:hAnsi="Calibri" w:cs="Calibri"/>
                <w:color w:val="000000"/>
                <w:sz w:val="22"/>
                <w:szCs w:val="22"/>
                <w:lang w:val="en-US" w:eastAsia="en-US"/>
              </w:rPr>
            </w:pPr>
            <w:r>
              <w:rPr>
                <w:rFonts w:ascii="Calibri" w:hAnsi="Calibri" w:cs="Calibri"/>
                <w:color w:val="000000"/>
                <w:sz w:val="22"/>
                <w:szCs w:val="22"/>
                <w:lang w:val="en-US" w:eastAsia="en-US"/>
              </w:rPr>
              <w:t>G4</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4A6C5385" w14:textId="77777777" w:rsidR="00C41FB5" w:rsidRDefault="009F7766" w:rsidP="00774BD7">
            <w:pPr>
              <w:spacing w:after="120"/>
              <w:rPr>
                <w:rFonts w:ascii="Calibri" w:hAnsi="Calibri"/>
                <w:color w:val="000000"/>
                <w:sz w:val="22"/>
                <w:szCs w:val="22"/>
              </w:rPr>
            </w:pPr>
            <w:r>
              <w:rPr>
                <w:rFonts w:ascii="Calibri" w:hAnsi="Calibri"/>
                <w:color w:val="000000"/>
                <w:sz w:val="22"/>
                <w:szCs w:val="22"/>
              </w:rPr>
              <w:t>Environmental Protection</w:t>
            </w:r>
          </w:p>
        </w:tc>
        <w:tc>
          <w:tcPr>
            <w:tcW w:w="1701" w:type="dxa"/>
            <w:tcBorders>
              <w:top w:val="single" w:sz="4" w:space="0" w:color="auto"/>
              <w:left w:val="single" w:sz="4" w:space="0" w:color="auto"/>
              <w:bottom w:val="single" w:sz="4" w:space="0" w:color="auto"/>
              <w:right w:val="single" w:sz="4" w:space="0" w:color="auto"/>
            </w:tcBorders>
            <w:noWrap/>
            <w:hideMark/>
          </w:tcPr>
          <w:p w14:paraId="38CCE424" w14:textId="77777777" w:rsidR="00C41FB5" w:rsidRDefault="009F7766" w:rsidP="00774BD7">
            <w:pPr>
              <w:spacing w:after="120"/>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lump sum</w:t>
            </w:r>
          </w:p>
        </w:tc>
        <w:tc>
          <w:tcPr>
            <w:tcW w:w="1275" w:type="dxa"/>
            <w:tcBorders>
              <w:top w:val="single" w:sz="4" w:space="0" w:color="auto"/>
              <w:left w:val="single" w:sz="4" w:space="0" w:color="auto"/>
              <w:bottom w:val="single" w:sz="4" w:space="0" w:color="auto"/>
              <w:right w:val="single" w:sz="4" w:space="0" w:color="auto"/>
            </w:tcBorders>
            <w:noWrap/>
          </w:tcPr>
          <w:p w14:paraId="27591637" w14:textId="77777777" w:rsidR="00C41FB5" w:rsidRDefault="009F7766" w:rsidP="00774BD7">
            <w:pPr>
              <w:spacing w:after="120"/>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1</w:t>
            </w:r>
          </w:p>
        </w:tc>
        <w:tc>
          <w:tcPr>
            <w:tcW w:w="1276" w:type="dxa"/>
            <w:tcBorders>
              <w:top w:val="single" w:sz="4" w:space="0" w:color="auto"/>
              <w:left w:val="single" w:sz="4" w:space="0" w:color="auto"/>
              <w:bottom w:val="single" w:sz="4" w:space="0" w:color="auto"/>
              <w:right w:val="single" w:sz="4" w:space="0" w:color="auto"/>
            </w:tcBorders>
            <w:noWrap/>
          </w:tcPr>
          <w:p w14:paraId="1FB60D5B" w14:textId="77777777" w:rsidR="00C41FB5" w:rsidRDefault="00527178" w:rsidP="00774BD7">
            <w:pPr>
              <w:spacing w:after="120"/>
              <w:rPr>
                <w:rFonts w:ascii="Calibri" w:hAnsi="Calibri" w:cs="Calibri"/>
                <w:color w:val="000000"/>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noWrap/>
          </w:tcPr>
          <w:p w14:paraId="262B1994" w14:textId="77777777" w:rsidR="00C41FB5" w:rsidRDefault="00527178" w:rsidP="00774BD7">
            <w:pPr>
              <w:spacing w:after="120"/>
              <w:rPr>
                <w:rFonts w:ascii="Calibri" w:hAnsi="Calibri" w:cs="Calibri"/>
                <w:color w:val="000000"/>
                <w:sz w:val="22"/>
                <w:szCs w:val="22"/>
                <w:lang w:val="en-US" w:eastAsia="en-US"/>
              </w:rPr>
            </w:pPr>
          </w:p>
        </w:tc>
      </w:tr>
      <w:tr w:rsidR="00D81780" w14:paraId="027C6A7F" w14:textId="77777777" w:rsidTr="00774BD7">
        <w:trPr>
          <w:trHeight w:val="300"/>
        </w:trPr>
        <w:tc>
          <w:tcPr>
            <w:tcW w:w="993" w:type="dxa"/>
            <w:tcBorders>
              <w:top w:val="single" w:sz="4" w:space="0" w:color="auto"/>
              <w:left w:val="single" w:sz="4" w:space="0" w:color="auto"/>
              <w:bottom w:val="single" w:sz="4" w:space="0" w:color="auto"/>
              <w:right w:val="single" w:sz="4" w:space="0" w:color="auto"/>
            </w:tcBorders>
            <w:noWrap/>
            <w:hideMark/>
          </w:tcPr>
          <w:p w14:paraId="152E51CB" w14:textId="77777777" w:rsidR="00C41FB5" w:rsidRDefault="009F7766" w:rsidP="00774BD7">
            <w:pPr>
              <w:spacing w:after="120"/>
              <w:rPr>
                <w:rFonts w:ascii="Calibri" w:hAnsi="Calibri" w:cs="Calibri"/>
                <w:color w:val="000000"/>
                <w:sz w:val="22"/>
                <w:szCs w:val="22"/>
                <w:lang w:val="en-US" w:eastAsia="en-US"/>
              </w:rPr>
            </w:pPr>
            <w:r>
              <w:rPr>
                <w:rFonts w:ascii="Calibri" w:hAnsi="Calibri" w:cs="Calibri"/>
                <w:color w:val="000000"/>
                <w:sz w:val="22"/>
                <w:szCs w:val="22"/>
                <w:lang w:val="en-US" w:eastAsia="en-US"/>
              </w:rPr>
              <w:t>G5</w:t>
            </w:r>
          </w:p>
        </w:tc>
        <w:tc>
          <w:tcPr>
            <w:tcW w:w="2977" w:type="dxa"/>
            <w:tcBorders>
              <w:top w:val="single" w:sz="4" w:space="0" w:color="auto"/>
              <w:left w:val="single" w:sz="4" w:space="0" w:color="auto"/>
              <w:bottom w:val="single" w:sz="4" w:space="0" w:color="auto"/>
              <w:right w:val="single" w:sz="4" w:space="0" w:color="auto"/>
            </w:tcBorders>
            <w:noWrap/>
            <w:vAlign w:val="center"/>
            <w:hideMark/>
          </w:tcPr>
          <w:p w14:paraId="2D048C73" w14:textId="77777777" w:rsidR="00C41FB5" w:rsidRDefault="009F7766" w:rsidP="00774BD7">
            <w:pPr>
              <w:spacing w:after="120"/>
              <w:rPr>
                <w:rFonts w:ascii="Calibri" w:hAnsi="Calibri"/>
                <w:color w:val="000000"/>
                <w:sz w:val="22"/>
                <w:szCs w:val="22"/>
              </w:rPr>
            </w:pPr>
            <w:r>
              <w:rPr>
                <w:rFonts w:ascii="Calibri" w:hAnsi="Calibri"/>
                <w:color w:val="000000"/>
                <w:sz w:val="22"/>
                <w:szCs w:val="22"/>
              </w:rPr>
              <w:t>Full Matrix Portable Variable Message Signs (PVMS)</w:t>
            </w:r>
          </w:p>
        </w:tc>
        <w:tc>
          <w:tcPr>
            <w:tcW w:w="1701" w:type="dxa"/>
            <w:tcBorders>
              <w:top w:val="single" w:sz="4" w:space="0" w:color="auto"/>
              <w:left w:val="single" w:sz="4" w:space="0" w:color="auto"/>
              <w:bottom w:val="single" w:sz="4" w:space="0" w:color="auto"/>
              <w:right w:val="single" w:sz="4" w:space="0" w:color="auto"/>
            </w:tcBorders>
            <w:noWrap/>
            <w:hideMark/>
          </w:tcPr>
          <w:p w14:paraId="228CD7FE" w14:textId="77777777" w:rsidR="00C41FB5" w:rsidRDefault="009F7766" w:rsidP="00774BD7">
            <w:pPr>
              <w:spacing w:after="120"/>
              <w:jc w:val="center"/>
              <w:rPr>
                <w:rFonts w:ascii="Calibri" w:hAnsi="Calibri" w:cs="Calibri"/>
                <w:color w:val="000000"/>
                <w:sz w:val="22"/>
                <w:szCs w:val="22"/>
                <w:lang w:val="en-US" w:eastAsia="en-US"/>
              </w:rPr>
            </w:pPr>
            <w:r>
              <w:rPr>
                <w:rFonts w:ascii="Calibri" w:hAnsi="Calibri" w:cs="Calibri"/>
                <w:color w:val="000000"/>
                <w:sz w:val="22"/>
                <w:szCs w:val="22"/>
                <w:lang w:val="en-US" w:eastAsia="en-US"/>
              </w:rPr>
              <w:t>sign Days</w:t>
            </w:r>
          </w:p>
        </w:tc>
        <w:tc>
          <w:tcPr>
            <w:tcW w:w="1275" w:type="dxa"/>
            <w:tcBorders>
              <w:top w:val="single" w:sz="4" w:space="0" w:color="auto"/>
              <w:left w:val="single" w:sz="4" w:space="0" w:color="auto"/>
              <w:bottom w:val="single" w:sz="4" w:space="0" w:color="auto"/>
              <w:right w:val="single" w:sz="4" w:space="0" w:color="auto"/>
            </w:tcBorders>
            <w:noWrap/>
          </w:tcPr>
          <w:p w14:paraId="1046F84E" w14:textId="77777777" w:rsidR="00C41FB5" w:rsidRDefault="00527178" w:rsidP="00774BD7">
            <w:pPr>
              <w:spacing w:after="120"/>
              <w:jc w:val="center"/>
              <w:rPr>
                <w:rFonts w:ascii="Calibri" w:hAnsi="Calibri" w:cs="Calibri"/>
                <w:color w:val="000000"/>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noWrap/>
          </w:tcPr>
          <w:p w14:paraId="0DB07153" w14:textId="77777777" w:rsidR="00C41FB5" w:rsidRDefault="00527178" w:rsidP="00774BD7">
            <w:pPr>
              <w:spacing w:after="120"/>
              <w:rPr>
                <w:rFonts w:ascii="Calibri" w:hAnsi="Calibri" w:cs="Calibri"/>
                <w:color w:val="000000"/>
                <w:sz w:val="22"/>
                <w:szCs w:val="22"/>
                <w:lang w:val="en-US" w:eastAsia="en-US"/>
              </w:rPr>
            </w:pPr>
          </w:p>
        </w:tc>
        <w:tc>
          <w:tcPr>
            <w:tcW w:w="1276" w:type="dxa"/>
            <w:tcBorders>
              <w:top w:val="single" w:sz="4" w:space="0" w:color="auto"/>
              <w:left w:val="single" w:sz="4" w:space="0" w:color="auto"/>
              <w:bottom w:val="single" w:sz="4" w:space="0" w:color="auto"/>
              <w:right w:val="single" w:sz="4" w:space="0" w:color="auto"/>
            </w:tcBorders>
            <w:noWrap/>
          </w:tcPr>
          <w:p w14:paraId="44F83E57" w14:textId="77777777" w:rsidR="00C41FB5" w:rsidRDefault="00527178" w:rsidP="00774BD7">
            <w:pPr>
              <w:spacing w:after="120"/>
              <w:rPr>
                <w:rFonts w:ascii="Calibri" w:hAnsi="Calibri" w:cs="Calibri"/>
                <w:color w:val="000000"/>
                <w:sz w:val="22"/>
                <w:szCs w:val="22"/>
                <w:lang w:val="en-US" w:eastAsia="en-US"/>
              </w:rPr>
            </w:pPr>
          </w:p>
        </w:tc>
      </w:tr>
    </w:tbl>
    <w:p w14:paraId="7A0E4A46" w14:textId="77777777" w:rsidR="00E37BF8" w:rsidRDefault="00527178" w:rsidP="00774BD7">
      <w:pPr>
        <w:spacing w:after="120"/>
      </w:pPr>
    </w:p>
    <w:p w14:paraId="11444BDB" w14:textId="77777777" w:rsidR="004C0095" w:rsidRPr="004C0095" w:rsidRDefault="009F7766" w:rsidP="00774BD7">
      <w:pPr>
        <w:spacing w:after="120"/>
        <w:rPr>
          <w:rStyle w:val="HeadlineTahoma20ptBold"/>
          <w:rFonts w:ascii="Calibri" w:hAnsi="Calibri" w:cs="Calibri"/>
          <w:bCs w:val="0"/>
          <w:sz w:val="24"/>
          <w:lang w:val="en-US"/>
        </w:rPr>
      </w:pPr>
      <w:r w:rsidRPr="004C0095">
        <w:rPr>
          <w:rFonts w:ascii="Calibri" w:hAnsi="Calibri" w:cs="Calibri"/>
          <w:b/>
          <w:lang w:val="en-US"/>
        </w:rPr>
        <w:t>Lane Rentals</w:t>
      </w:r>
    </w:p>
    <w:p w14:paraId="041ED4AC" w14:textId="77777777" w:rsidR="009A56EF" w:rsidRDefault="009F7766" w:rsidP="00774BD7">
      <w:pPr>
        <w:spacing w:after="120"/>
        <w:rPr>
          <w:rFonts w:ascii="Calibri" w:hAnsi="Calibri"/>
          <w:sz w:val="22"/>
          <w:szCs w:val="22"/>
          <w:lang w:eastAsia="en-US"/>
        </w:rPr>
      </w:pPr>
      <w:r w:rsidRPr="004C0095">
        <w:rPr>
          <w:rFonts w:ascii="Calibri" w:hAnsi="Calibri"/>
          <w:sz w:val="22"/>
          <w:szCs w:val="22"/>
          <w:lang w:eastAsia="en-US"/>
        </w:rPr>
        <w:t xml:space="preserve">A procedure known as “lane rental” is being used on this </w:t>
      </w:r>
      <w:r w:rsidR="0022494E">
        <w:rPr>
          <w:rFonts w:ascii="Calibri" w:hAnsi="Calibri"/>
          <w:sz w:val="22"/>
          <w:szCs w:val="22"/>
          <w:lang w:eastAsia="en-US"/>
        </w:rPr>
        <w:t>Contract</w:t>
      </w:r>
      <w:r w:rsidRPr="004C0095">
        <w:rPr>
          <w:rFonts w:ascii="Calibri" w:hAnsi="Calibri"/>
          <w:sz w:val="22"/>
          <w:szCs w:val="22"/>
          <w:lang w:eastAsia="en-US"/>
        </w:rPr>
        <w:t xml:space="preserve"> to decrease the impact of constr</w:t>
      </w:r>
      <w:r w:rsidR="0022494E">
        <w:rPr>
          <w:rFonts w:ascii="Calibri" w:hAnsi="Calibri"/>
          <w:sz w:val="22"/>
          <w:szCs w:val="22"/>
          <w:lang w:eastAsia="en-US"/>
        </w:rPr>
        <w:t xml:space="preserve">uction on road users. </w:t>
      </w:r>
    </w:p>
    <w:p w14:paraId="2DD1823C" w14:textId="77777777" w:rsidR="0022494E" w:rsidRPr="00667CAA" w:rsidRDefault="0022494E" w:rsidP="00774BD7">
      <w:pPr>
        <w:spacing w:after="120"/>
        <w:rPr>
          <w:rFonts w:ascii="Calibri" w:hAnsi="Calibri"/>
          <w:sz w:val="22"/>
          <w:szCs w:val="22"/>
          <w:lang w:eastAsia="en-US"/>
        </w:rPr>
      </w:pPr>
      <w:r>
        <w:rPr>
          <w:rFonts w:ascii="Calibri" w:hAnsi="Calibri"/>
          <w:sz w:val="22"/>
          <w:szCs w:val="22"/>
          <w:lang w:eastAsia="en-US"/>
        </w:rPr>
        <w:t>Under this item</w:t>
      </w:r>
      <w:r w:rsidR="009F7766" w:rsidRPr="004C0095">
        <w:rPr>
          <w:rFonts w:ascii="Calibri" w:hAnsi="Calibri"/>
          <w:sz w:val="22"/>
          <w:szCs w:val="22"/>
          <w:lang w:eastAsia="en-US"/>
        </w:rPr>
        <w:t>, lane rental charges will be assessed for the time, in hours, that the Contractor requires lanes to be closed</w:t>
      </w:r>
      <w:r>
        <w:rPr>
          <w:rFonts w:ascii="Calibri" w:hAnsi="Calibri"/>
          <w:sz w:val="22"/>
          <w:szCs w:val="22"/>
          <w:lang w:eastAsia="en-US"/>
        </w:rPr>
        <w:t xml:space="preserve"> to traffic</w:t>
      </w:r>
      <w:r w:rsidR="009F7766" w:rsidRPr="004C0095">
        <w:rPr>
          <w:rFonts w:ascii="Calibri" w:hAnsi="Calibri"/>
          <w:sz w:val="22"/>
          <w:szCs w:val="22"/>
          <w:lang w:eastAsia="en-US"/>
        </w:rPr>
        <w:t xml:space="preserve"> (“Lane Hours”). </w:t>
      </w:r>
      <w:r w:rsidR="00667CAA" w:rsidRPr="00667CAA">
        <w:rPr>
          <w:rFonts w:ascii="Calibri" w:hAnsi="Calibri"/>
          <w:sz w:val="22"/>
          <w:szCs w:val="22"/>
          <w:lang w:eastAsia="en-US"/>
        </w:rPr>
        <w:t>Lane Hours will be measured for each hour, or part thereof, that a lane, or part thereof, is closed to traffic, and will be rounded up to the nearest hour. For example, two (2) traffic lanes closed for 10 hours will total 20 Lane Hours (10 Lane Hours per lane).</w:t>
      </w:r>
      <w:r w:rsidR="00667CAA">
        <w:rPr>
          <w:rFonts w:ascii="Calibri" w:hAnsi="Calibri"/>
          <w:sz w:val="22"/>
          <w:szCs w:val="22"/>
          <w:lang w:eastAsia="en-US"/>
        </w:rPr>
        <w:t xml:space="preserve"> </w:t>
      </w:r>
      <w:r w:rsidR="009F7766" w:rsidRPr="004C0095">
        <w:rPr>
          <w:rFonts w:ascii="Calibri" w:hAnsi="Calibri"/>
          <w:sz w:val="22"/>
          <w:szCs w:val="22"/>
          <w:lang w:eastAsia="en-US"/>
        </w:rPr>
        <w:t xml:space="preserve">Bidders should refer to the Specifications for a detailed description </w:t>
      </w:r>
      <w:r w:rsidR="00907925">
        <w:rPr>
          <w:rFonts w:ascii="Calibri" w:hAnsi="Calibri"/>
          <w:sz w:val="22"/>
          <w:szCs w:val="22"/>
          <w:lang w:eastAsia="en-US"/>
        </w:rPr>
        <w:t>of</w:t>
      </w:r>
      <w:r w:rsidR="009F7766" w:rsidRPr="004C0095">
        <w:rPr>
          <w:rFonts w:ascii="Calibri" w:hAnsi="Calibri"/>
          <w:sz w:val="22"/>
          <w:szCs w:val="22"/>
          <w:lang w:eastAsia="en-US"/>
        </w:rPr>
        <w:t xml:space="preserve"> how </w:t>
      </w:r>
      <w:r>
        <w:rPr>
          <w:rFonts w:ascii="Calibri" w:hAnsi="Calibri"/>
          <w:sz w:val="22"/>
          <w:szCs w:val="22"/>
          <w:lang w:eastAsia="en-US"/>
        </w:rPr>
        <w:t>lane rental charges</w:t>
      </w:r>
      <w:r w:rsidR="009F7766" w:rsidRPr="004C0095">
        <w:rPr>
          <w:rFonts w:ascii="Calibri" w:hAnsi="Calibri"/>
          <w:sz w:val="22"/>
          <w:szCs w:val="22"/>
          <w:lang w:eastAsia="en-US"/>
        </w:rPr>
        <w:t xml:space="preserve"> will be assessed under </w:t>
      </w:r>
      <w:r>
        <w:rPr>
          <w:rFonts w:ascii="Calibri" w:hAnsi="Calibri"/>
          <w:sz w:val="22"/>
          <w:szCs w:val="22"/>
          <w:lang w:eastAsia="en-US"/>
        </w:rPr>
        <w:t>this item</w:t>
      </w:r>
      <w:r w:rsidR="009F7766" w:rsidRPr="004C0095">
        <w:rPr>
          <w:rFonts w:ascii="Calibri" w:hAnsi="Calibri"/>
          <w:sz w:val="22"/>
          <w:szCs w:val="22"/>
          <w:lang w:eastAsia="en-US"/>
        </w:rPr>
        <w:t xml:space="preserve">.   </w:t>
      </w:r>
    </w:p>
    <w:p w14:paraId="597DF0AB" w14:textId="77777777" w:rsidR="004C0095" w:rsidRPr="0022494E" w:rsidRDefault="0022494E" w:rsidP="00774BD7">
      <w:pPr>
        <w:spacing w:after="120"/>
        <w:rPr>
          <w:rStyle w:val="HeadlineTahoma20ptBold"/>
          <w:rFonts w:ascii="Arial" w:hAnsi="Arial" w:cs="Times New Roman"/>
          <w:b w:val="0"/>
          <w:bCs w:val="0"/>
          <w:sz w:val="22"/>
          <w:szCs w:val="22"/>
          <w:lang w:eastAsia="en-US"/>
        </w:rPr>
      </w:pPr>
      <w:r>
        <w:rPr>
          <w:rFonts w:ascii="Calibri" w:hAnsi="Calibri"/>
          <w:sz w:val="22"/>
          <w:szCs w:val="22"/>
          <w:lang w:eastAsia="en-US"/>
        </w:rPr>
        <w:t>A</w:t>
      </w:r>
      <w:r w:rsidRPr="004C0095">
        <w:rPr>
          <w:rFonts w:ascii="Calibri" w:hAnsi="Calibri"/>
          <w:sz w:val="22"/>
          <w:szCs w:val="22"/>
          <w:lang w:eastAsia="en-US"/>
        </w:rPr>
        <w:t>s part of their bids</w:t>
      </w:r>
      <w:r>
        <w:rPr>
          <w:rFonts w:ascii="Calibri" w:hAnsi="Calibri"/>
          <w:sz w:val="22"/>
          <w:szCs w:val="22"/>
          <w:lang w:eastAsia="en-US"/>
        </w:rPr>
        <w:t>,</w:t>
      </w:r>
      <w:r w:rsidRPr="0022494E">
        <w:rPr>
          <w:rFonts w:ascii="Calibri" w:hAnsi="Calibri"/>
          <w:sz w:val="22"/>
          <w:szCs w:val="22"/>
          <w:lang w:eastAsia="en-US"/>
        </w:rPr>
        <w:t xml:space="preserve"> </w:t>
      </w:r>
      <w:r w:rsidR="009F7766" w:rsidRPr="004C0095">
        <w:rPr>
          <w:rFonts w:ascii="Calibri" w:hAnsi="Calibri"/>
          <w:sz w:val="22"/>
          <w:szCs w:val="22"/>
          <w:lang w:eastAsia="en-US"/>
        </w:rPr>
        <w:t xml:space="preserve">Bidders shall enter the number of Lane Hours they require </w:t>
      </w:r>
      <w:r>
        <w:rPr>
          <w:rFonts w:ascii="Calibri" w:hAnsi="Calibri"/>
          <w:sz w:val="22"/>
          <w:szCs w:val="22"/>
          <w:lang w:eastAsia="en-US"/>
        </w:rPr>
        <w:t>in order to complete the Work</w:t>
      </w:r>
      <w:r w:rsidR="009A56EF" w:rsidRPr="009A56EF">
        <w:rPr>
          <w:rFonts w:ascii="Calibri" w:hAnsi="Calibri"/>
          <w:sz w:val="22"/>
          <w:szCs w:val="22"/>
          <w:lang w:eastAsia="en-US"/>
        </w:rPr>
        <w:t xml:space="preserve"> </w:t>
      </w:r>
      <w:r w:rsidR="009A56EF">
        <w:rPr>
          <w:rFonts w:ascii="Calibri" w:hAnsi="Calibri"/>
          <w:sz w:val="22"/>
          <w:szCs w:val="22"/>
          <w:lang w:eastAsia="en-US"/>
        </w:rPr>
        <w:t>i</w:t>
      </w:r>
      <w:r w:rsidR="009A56EF" w:rsidRPr="0022494E">
        <w:rPr>
          <w:rFonts w:ascii="Calibri" w:hAnsi="Calibri"/>
          <w:sz w:val="22"/>
          <w:szCs w:val="22"/>
          <w:lang w:eastAsia="en-US"/>
        </w:rPr>
        <w:t>n t</w:t>
      </w:r>
      <w:r w:rsidR="009A56EF" w:rsidRPr="004C0095">
        <w:rPr>
          <w:rFonts w:ascii="Calibri" w:hAnsi="Calibri"/>
          <w:sz w:val="22"/>
          <w:szCs w:val="22"/>
          <w:lang w:eastAsia="en-US"/>
        </w:rPr>
        <w:t>he table below</w:t>
      </w:r>
      <w:r>
        <w:rPr>
          <w:rFonts w:ascii="Calibri" w:hAnsi="Calibri"/>
          <w:sz w:val="22"/>
          <w:szCs w:val="22"/>
          <w:lang w:eastAsia="en-US"/>
        </w:rPr>
        <w:t>:</w:t>
      </w:r>
      <w:r w:rsidR="009F7766" w:rsidRPr="004C0095">
        <w:rPr>
          <w:rFonts w:ascii="Calibri" w:hAnsi="Calibri"/>
          <w:sz w:val="22"/>
          <w:szCs w:val="22"/>
          <w:lang w:eastAsia="en-US"/>
        </w:rPr>
        <w:t xml:space="preserve">  </w:t>
      </w:r>
    </w:p>
    <w:tbl>
      <w:tblPr>
        <w:tblStyle w:val="TableGrid"/>
        <w:tblW w:w="9187" w:type="dxa"/>
        <w:tblInd w:w="-5" w:type="dxa"/>
        <w:tblLook w:val="04A0" w:firstRow="1" w:lastRow="0" w:firstColumn="1" w:lastColumn="0" w:noHBand="0" w:noVBand="1"/>
      </w:tblPr>
      <w:tblGrid>
        <w:gridCol w:w="925"/>
        <w:gridCol w:w="2625"/>
        <w:gridCol w:w="1682"/>
        <w:gridCol w:w="1220"/>
        <w:gridCol w:w="1291"/>
        <w:gridCol w:w="1444"/>
      </w:tblGrid>
      <w:tr w:rsidR="00D81780" w14:paraId="0247B69E" w14:textId="77777777" w:rsidTr="00774BD7">
        <w:tc>
          <w:tcPr>
            <w:tcW w:w="925" w:type="dxa"/>
            <w:tcBorders>
              <w:top w:val="single" w:sz="4" w:space="0" w:color="auto"/>
              <w:left w:val="single" w:sz="4" w:space="0" w:color="auto"/>
              <w:bottom w:val="single" w:sz="4" w:space="0" w:color="auto"/>
              <w:right w:val="single" w:sz="4" w:space="0" w:color="auto"/>
            </w:tcBorders>
            <w:hideMark/>
          </w:tcPr>
          <w:p w14:paraId="4F86A4CA" w14:textId="77777777" w:rsidR="004C0095" w:rsidRPr="00852966" w:rsidRDefault="009F7766" w:rsidP="00774BD7">
            <w:pPr>
              <w:spacing w:after="120"/>
              <w:rPr>
                <w:rStyle w:val="HeadlineTahoma20ptBold"/>
                <w:rFonts w:ascii="Calibri" w:hAnsi="Calibri" w:cs="Arial"/>
                <w:sz w:val="24"/>
              </w:rPr>
            </w:pPr>
            <w:r w:rsidRPr="00852966">
              <w:rPr>
                <w:rStyle w:val="HeadlineTahoma20ptBold"/>
                <w:rFonts w:ascii="Calibri" w:hAnsi="Calibri" w:cs="Arial"/>
                <w:sz w:val="24"/>
              </w:rPr>
              <w:lastRenderedPageBreak/>
              <w:t>Item #</w:t>
            </w:r>
          </w:p>
        </w:tc>
        <w:tc>
          <w:tcPr>
            <w:tcW w:w="2625" w:type="dxa"/>
            <w:tcBorders>
              <w:top w:val="single" w:sz="4" w:space="0" w:color="auto"/>
              <w:left w:val="single" w:sz="4" w:space="0" w:color="auto"/>
              <w:bottom w:val="single" w:sz="4" w:space="0" w:color="auto"/>
              <w:right w:val="single" w:sz="4" w:space="0" w:color="auto"/>
            </w:tcBorders>
            <w:hideMark/>
          </w:tcPr>
          <w:p w14:paraId="7B6CBCF6" w14:textId="77777777" w:rsidR="004C0095" w:rsidRPr="00852966" w:rsidRDefault="009F7766" w:rsidP="00774BD7">
            <w:pPr>
              <w:spacing w:after="120"/>
              <w:rPr>
                <w:rStyle w:val="HeadlineTahoma20ptBold"/>
                <w:rFonts w:ascii="Calibri" w:hAnsi="Calibri" w:cs="Arial"/>
                <w:sz w:val="24"/>
              </w:rPr>
            </w:pPr>
            <w:r w:rsidRPr="00852966">
              <w:rPr>
                <w:rStyle w:val="HeadlineTahoma20ptBold"/>
                <w:rFonts w:ascii="Calibri" w:hAnsi="Calibri" w:cs="Arial"/>
                <w:sz w:val="24"/>
              </w:rPr>
              <w:t>Item Description</w:t>
            </w:r>
          </w:p>
        </w:tc>
        <w:tc>
          <w:tcPr>
            <w:tcW w:w="1682" w:type="dxa"/>
            <w:tcBorders>
              <w:top w:val="single" w:sz="4" w:space="0" w:color="auto"/>
              <w:left w:val="single" w:sz="4" w:space="0" w:color="auto"/>
              <w:bottom w:val="single" w:sz="4" w:space="0" w:color="auto"/>
              <w:right w:val="single" w:sz="4" w:space="0" w:color="auto"/>
            </w:tcBorders>
            <w:hideMark/>
          </w:tcPr>
          <w:p w14:paraId="159A1292" w14:textId="77777777" w:rsidR="004C0095" w:rsidRPr="00852966" w:rsidRDefault="009F7766" w:rsidP="00774BD7">
            <w:pPr>
              <w:spacing w:after="120"/>
              <w:rPr>
                <w:rStyle w:val="HeadlineTahoma20ptBold"/>
                <w:rFonts w:ascii="Calibri" w:hAnsi="Calibri" w:cs="Arial"/>
                <w:sz w:val="24"/>
              </w:rPr>
            </w:pPr>
            <w:r w:rsidRPr="00852966">
              <w:rPr>
                <w:rStyle w:val="HeadlineTahoma20ptBold"/>
                <w:rFonts w:ascii="Calibri" w:hAnsi="Calibri" w:cs="Arial"/>
                <w:sz w:val="24"/>
              </w:rPr>
              <w:t>Unit of Measurement</w:t>
            </w:r>
          </w:p>
        </w:tc>
        <w:tc>
          <w:tcPr>
            <w:tcW w:w="1220" w:type="dxa"/>
            <w:tcBorders>
              <w:top w:val="single" w:sz="4" w:space="0" w:color="auto"/>
              <w:left w:val="single" w:sz="4" w:space="0" w:color="auto"/>
              <w:bottom w:val="single" w:sz="4" w:space="0" w:color="auto"/>
              <w:right w:val="single" w:sz="4" w:space="0" w:color="auto"/>
            </w:tcBorders>
            <w:hideMark/>
          </w:tcPr>
          <w:p w14:paraId="52C71F6A" w14:textId="77777777" w:rsidR="004C0095" w:rsidRPr="00852966" w:rsidRDefault="009F7766" w:rsidP="00774BD7">
            <w:pPr>
              <w:spacing w:after="120"/>
              <w:rPr>
                <w:rStyle w:val="HeadlineTahoma20ptBold"/>
                <w:rFonts w:ascii="Calibri" w:hAnsi="Calibri" w:cs="Arial"/>
                <w:sz w:val="24"/>
              </w:rPr>
            </w:pPr>
            <w:r w:rsidRPr="00852966">
              <w:rPr>
                <w:rStyle w:val="HeadlineTahoma20ptBold"/>
                <w:rFonts w:ascii="Calibri" w:hAnsi="Calibri" w:cs="Arial"/>
                <w:sz w:val="24"/>
              </w:rPr>
              <w:t>Estimated Quantity</w:t>
            </w:r>
          </w:p>
        </w:tc>
        <w:tc>
          <w:tcPr>
            <w:tcW w:w="1291" w:type="dxa"/>
            <w:tcBorders>
              <w:top w:val="single" w:sz="4" w:space="0" w:color="auto"/>
              <w:left w:val="single" w:sz="4" w:space="0" w:color="auto"/>
              <w:bottom w:val="single" w:sz="4" w:space="0" w:color="auto"/>
              <w:right w:val="single" w:sz="4" w:space="0" w:color="auto"/>
            </w:tcBorders>
            <w:hideMark/>
          </w:tcPr>
          <w:p w14:paraId="3C0CFE13" w14:textId="77777777" w:rsidR="004C0095" w:rsidRPr="00852966" w:rsidRDefault="009F7766" w:rsidP="00774BD7">
            <w:pPr>
              <w:spacing w:after="120"/>
              <w:rPr>
                <w:rStyle w:val="HeadlineTahoma20ptBold"/>
                <w:rFonts w:ascii="Calibri" w:hAnsi="Calibri" w:cs="Arial"/>
                <w:sz w:val="24"/>
              </w:rPr>
            </w:pPr>
            <w:r w:rsidRPr="00852966">
              <w:rPr>
                <w:rStyle w:val="HeadlineTahoma20ptBold"/>
                <w:rFonts w:ascii="Calibri" w:hAnsi="Calibri" w:cs="Arial"/>
                <w:sz w:val="24"/>
              </w:rPr>
              <w:t>Unit Price</w:t>
            </w:r>
          </w:p>
        </w:tc>
        <w:tc>
          <w:tcPr>
            <w:tcW w:w="1444" w:type="dxa"/>
            <w:tcBorders>
              <w:top w:val="single" w:sz="4" w:space="0" w:color="auto"/>
              <w:left w:val="single" w:sz="4" w:space="0" w:color="auto"/>
              <w:bottom w:val="single" w:sz="4" w:space="0" w:color="auto"/>
              <w:right w:val="single" w:sz="4" w:space="0" w:color="auto"/>
            </w:tcBorders>
            <w:hideMark/>
          </w:tcPr>
          <w:p w14:paraId="597BED34" w14:textId="77777777" w:rsidR="004C0095" w:rsidRPr="00852966" w:rsidRDefault="009F7766" w:rsidP="00774BD7">
            <w:pPr>
              <w:spacing w:after="120"/>
              <w:rPr>
                <w:rStyle w:val="HeadlineTahoma20ptBold"/>
                <w:rFonts w:ascii="Calibri" w:hAnsi="Calibri" w:cs="Arial"/>
                <w:sz w:val="24"/>
              </w:rPr>
            </w:pPr>
            <w:r w:rsidRPr="00852966">
              <w:rPr>
                <w:rStyle w:val="HeadlineTahoma20ptBold"/>
                <w:rFonts w:ascii="Calibri" w:hAnsi="Calibri" w:cs="Arial"/>
                <w:sz w:val="24"/>
              </w:rPr>
              <w:t>Total</w:t>
            </w:r>
          </w:p>
        </w:tc>
      </w:tr>
      <w:tr w:rsidR="00D81780" w:rsidRPr="00FB7957" w14:paraId="15F08D69" w14:textId="77777777" w:rsidTr="00774BD7">
        <w:tc>
          <w:tcPr>
            <w:tcW w:w="925" w:type="dxa"/>
            <w:tcBorders>
              <w:top w:val="single" w:sz="4" w:space="0" w:color="auto"/>
              <w:left w:val="single" w:sz="4" w:space="0" w:color="auto"/>
              <w:bottom w:val="single" w:sz="4" w:space="0" w:color="auto"/>
              <w:right w:val="single" w:sz="4" w:space="0" w:color="auto"/>
            </w:tcBorders>
            <w:hideMark/>
          </w:tcPr>
          <w:p w14:paraId="14356CE5" w14:textId="77777777" w:rsidR="004C0095" w:rsidRPr="00FB7957" w:rsidRDefault="009F7766" w:rsidP="00774BD7">
            <w:pPr>
              <w:suppressAutoHyphens/>
              <w:spacing w:after="120"/>
              <w:rPr>
                <w:rFonts w:asciiTheme="minorHAnsi" w:hAnsiTheme="minorHAnsi" w:cstheme="minorHAnsi"/>
                <w:spacing w:val="-3"/>
                <w:sz w:val="22"/>
                <w:szCs w:val="22"/>
              </w:rPr>
            </w:pPr>
            <w:r w:rsidRPr="00FB7957">
              <w:rPr>
                <w:rFonts w:asciiTheme="minorHAnsi" w:hAnsiTheme="minorHAnsi" w:cstheme="minorHAnsi"/>
                <w:spacing w:val="-3"/>
                <w:sz w:val="22"/>
                <w:szCs w:val="22"/>
              </w:rPr>
              <w:t>G6</w:t>
            </w:r>
          </w:p>
        </w:tc>
        <w:tc>
          <w:tcPr>
            <w:tcW w:w="2625" w:type="dxa"/>
            <w:tcBorders>
              <w:top w:val="single" w:sz="4" w:space="0" w:color="auto"/>
              <w:left w:val="single" w:sz="4" w:space="0" w:color="auto"/>
              <w:bottom w:val="single" w:sz="4" w:space="0" w:color="auto"/>
              <w:right w:val="single" w:sz="4" w:space="0" w:color="auto"/>
            </w:tcBorders>
            <w:hideMark/>
          </w:tcPr>
          <w:p w14:paraId="609F4816" w14:textId="77777777" w:rsidR="004C0095" w:rsidRPr="00FB7957" w:rsidRDefault="009F7766" w:rsidP="00774BD7">
            <w:pPr>
              <w:suppressAutoHyphens/>
              <w:spacing w:after="120"/>
              <w:rPr>
                <w:rFonts w:asciiTheme="minorHAnsi" w:hAnsiTheme="minorHAnsi" w:cstheme="minorHAnsi"/>
                <w:spacing w:val="-3"/>
                <w:sz w:val="22"/>
                <w:szCs w:val="22"/>
              </w:rPr>
            </w:pPr>
            <w:r w:rsidRPr="00FB7957">
              <w:rPr>
                <w:rFonts w:asciiTheme="minorHAnsi" w:hAnsiTheme="minorHAnsi" w:cstheme="minorHAnsi"/>
                <w:spacing w:val="-3"/>
                <w:sz w:val="22"/>
                <w:szCs w:val="22"/>
              </w:rPr>
              <w:t xml:space="preserve">Lane Rental </w:t>
            </w:r>
          </w:p>
        </w:tc>
        <w:tc>
          <w:tcPr>
            <w:tcW w:w="1682" w:type="dxa"/>
            <w:tcBorders>
              <w:top w:val="single" w:sz="4" w:space="0" w:color="auto"/>
              <w:left w:val="single" w:sz="4" w:space="0" w:color="auto"/>
              <w:bottom w:val="single" w:sz="4" w:space="0" w:color="auto"/>
              <w:right w:val="single" w:sz="4" w:space="0" w:color="auto"/>
            </w:tcBorders>
            <w:hideMark/>
          </w:tcPr>
          <w:p w14:paraId="599D5BFE" w14:textId="4DA31422" w:rsidR="004C0095" w:rsidRPr="00FB7957" w:rsidRDefault="009F7766" w:rsidP="00774BD7">
            <w:pPr>
              <w:suppressAutoHyphens/>
              <w:spacing w:after="120"/>
              <w:jc w:val="center"/>
              <w:rPr>
                <w:rFonts w:asciiTheme="minorHAnsi" w:hAnsiTheme="minorHAnsi" w:cstheme="minorHAnsi"/>
                <w:spacing w:val="-3"/>
                <w:sz w:val="22"/>
                <w:szCs w:val="22"/>
              </w:rPr>
            </w:pPr>
            <w:r w:rsidRPr="00FB7957">
              <w:rPr>
                <w:rFonts w:asciiTheme="minorHAnsi" w:hAnsiTheme="minorHAnsi" w:cstheme="minorHAnsi"/>
                <w:spacing w:val="-3"/>
                <w:sz w:val="22"/>
                <w:szCs w:val="22"/>
              </w:rPr>
              <w:t>hour</w:t>
            </w:r>
            <w:r w:rsidR="00053B65">
              <w:rPr>
                <w:rFonts w:asciiTheme="minorHAnsi" w:hAnsiTheme="minorHAnsi" w:cstheme="minorHAnsi"/>
                <w:spacing w:val="-3"/>
                <w:sz w:val="22"/>
                <w:szCs w:val="22"/>
              </w:rPr>
              <w:t>s</w:t>
            </w:r>
          </w:p>
        </w:tc>
        <w:tc>
          <w:tcPr>
            <w:tcW w:w="1220" w:type="dxa"/>
            <w:tcBorders>
              <w:top w:val="single" w:sz="4" w:space="0" w:color="auto"/>
              <w:left w:val="single" w:sz="4" w:space="0" w:color="auto"/>
              <w:bottom w:val="single" w:sz="4" w:space="0" w:color="auto"/>
              <w:right w:val="single" w:sz="4" w:space="0" w:color="auto"/>
            </w:tcBorders>
          </w:tcPr>
          <w:p w14:paraId="04DEFD9D" w14:textId="77777777" w:rsidR="004C0095" w:rsidRPr="00FB7957" w:rsidRDefault="00527178" w:rsidP="00774BD7">
            <w:pPr>
              <w:suppressAutoHyphens/>
              <w:spacing w:after="120"/>
              <w:jc w:val="center"/>
              <w:rPr>
                <w:rFonts w:asciiTheme="minorHAnsi" w:hAnsiTheme="minorHAnsi" w:cstheme="minorHAnsi"/>
                <w:spacing w:val="-3"/>
                <w:sz w:val="22"/>
                <w:szCs w:val="22"/>
              </w:rPr>
            </w:pPr>
          </w:p>
        </w:tc>
        <w:tc>
          <w:tcPr>
            <w:tcW w:w="1291" w:type="dxa"/>
            <w:tcBorders>
              <w:top w:val="single" w:sz="4" w:space="0" w:color="auto"/>
              <w:left w:val="single" w:sz="4" w:space="0" w:color="auto"/>
              <w:bottom w:val="single" w:sz="4" w:space="0" w:color="auto"/>
              <w:right w:val="single" w:sz="4" w:space="0" w:color="auto"/>
            </w:tcBorders>
            <w:hideMark/>
          </w:tcPr>
          <w:p w14:paraId="79B41772" w14:textId="7A1F19D3" w:rsidR="004C0095" w:rsidRPr="00FB7957" w:rsidRDefault="00FB7957" w:rsidP="00774BD7">
            <w:pPr>
              <w:spacing w:after="120"/>
              <w:jc w:val="center"/>
              <w:rPr>
                <w:rStyle w:val="HeadlineTahoma20ptBold"/>
                <w:rFonts w:asciiTheme="minorHAnsi" w:hAnsiTheme="minorHAnsi" w:cstheme="minorHAnsi"/>
                <w:sz w:val="22"/>
                <w:szCs w:val="22"/>
              </w:rPr>
            </w:pPr>
            <w:r w:rsidRPr="00FB7957">
              <w:rPr>
                <w:rFonts w:asciiTheme="minorHAnsi" w:hAnsiTheme="minorHAnsi" w:cstheme="minorHAnsi"/>
                <w:spacing w:val="-3"/>
                <w:sz w:val="22"/>
                <w:szCs w:val="22"/>
              </w:rPr>
              <w:t>200</w:t>
            </w:r>
            <w:r>
              <w:rPr>
                <w:rFonts w:asciiTheme="minorHAnsi" w:hAnsiTheme="minorHAnsi" w:cstheme="minorHAnsi"/>
                <w:spacing w:val="-3"/>
                <w:sz w:val="22"/>
                <w:szCs w:val="22"/>
              </w:rPr>
              <w:t>.00</w:t>
            </w:r>
          </w:p>
        </w:tc>
        <w:tc>
          <w:tcPr>
            <w:tcW w:w="1444" w:type="dxa"/>
            <w:tcBorders>
              <w:top w:val="single" w:sz="4" w:space="0" w:color="auto"/>
              <w:left w:val="single" w:sz="4" w:space="0" w:color="auto"/>
              <w:bottom w:val="single" w:sz="4" w:space="0" w:color="auto"/>
              <w:right w:val="single" w:sz="4" w:space="0" w:color="auto"/>
            </w:tcBorders>
          </w:tcPr>
          <w:p w14:paraId="0CF45F16" w14:textId="77777777" w:rsidR="004C0095" w:rsidRPr="00FB7957" w:rsidRDefault="00527178" w:rsidP="00774BD7">
            <w:pPr>
              <w:suppressAutoHyphens/>
              <w:spacing w:after="120"/>
              <w:rPr>
                <w:rFonts w:asciiTheme="minorHAnsi" w:hAnsiTheme="minorHAnsi" w:cstheme="minorHAnsi"/>
                <w:spacing w:val="-3"/>
                <w:sz w:val="22"/>
                <w:szCs w:val="22"/>
              </w:rPr>
            </w:pPr>
          </w:p>
        </w:tc>
      </w:tr>
    </w:tbl>
    <w:p w14:paraId="486DB462" w14:textId="77777777" w:rsidR="004C0095" w:rsidRPr="00C41FB5" w:rsidRDefault="00527178" w:rsidP="00774BD7">
      <w:pPr>
        <w:spacing w:after="120"/>
      </w:pPr>
    </w:p>
    <w:sectPr w:rsidR="004C0095" w:rsidRPr="00C41FB5" w:rsidSect="00774BD7">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Beata Rancourt [2]" w:date="2023-02-24T13:56:00Z" w:initials="RB">
    <w:p w14:paraId="6B54564E" w14:textId="77777777" w:rsidR="00527178" w:rsidRDefault="00527178" w:rsidP="00527178">
      <w:pPr>
        <w:pStyle w:val="commentcontentpara"/>
        <w:spacing w:before="0" w:beforeAutospacing="0" w:after="0" w:afterAutospacing="0"/>
        <w:rPr>
          <w:rFonts w:asciiTheme="minorHAnsi" w:hAnsiTheme="minorHAnsi"/>
        </w:rPr>
      </w:pPr>
      <w:r>
        <w:rPr>
          <w:rStyle w:val="CommentReference"/>
        </w:rPr>
        <w:annotationRef/>
      </w:r>
      <w:r>
        <w:rPr>
          <w:rFonts w:asciiTheme="minorHAnsi" w:hAnsiTheme="minorHAnsi"/>
        </w:rPr>
        <w:t>Instructions from Legal Services:</w:t>
      </w:r>
    </w:p>
    <w:p w14:paraId="1D7FE22D" w14:textId="77777777" w:rsidR="00527178" w:rsidRDefault="00527178" w:rsidP="00527178">
      <w:pPr>
        <w:pStyle w:val="commentcontentpara"/>
        <w:spacing w:before="0" w:beforeAutospacing="0" w:after="0" w:afterAutospacing="0"/>
        <w:rPr>
          <w:rFonts w:asciiTheme="minorHAnsi" w:hAnsiTheme="minorHAnsi"/>
        </w:rPr>
      </w:pPr>
      <w:r>
        <w:rPr>
          <w:rFonts w:asciiTheme="minorHAnsi" w:hAnsiTheme="minorHAnsi"/>
        </w:rPr>
        <w:t>· delete all items that are not required for the tender from both the specifications and bid form templates;</w:t>
      </w:r>
    </w:p>
    <w:p w14:paraId="4E14AB4B" w14:textId="77777777" w:rsidR="00527178" w:rsidRDefault="00527178" w:rsidP="00527178">
      <w:pPr>
        <w:pStyle w:val="commentcontentpara"/>
        <w:spacing w:before="0" w:beforeAutospacing="0" w:after="0" w:afterAutospacing="0"/>
        <w:rPr>
          <w:rFonts w:asciiTheme="minorHAnsi" w:hAnsiTheme="minorHAnsi"/>
        </w:rPr>
      </w:pPr>
      <w:r>
        <w:rPr>
          <w:rFonts w:asciiTheme="minorHAnsi" w:hAnsiTheme="minorHAnsi"/>
        </w:rPr>
        <w:t>· address all designer notes and highlighted text in the remaining items (these are the parts of the specifications and bid form that need to be customized for the particular tender); and</w:t>
      </w:r>
    </w:p>
    <w:p w14:paraId="27B1F59F" w14:textId="7B35FCE0" w:rsidR="00527178" w:rsidRPr="00527178" w:rsidRDefault="00527178">
      <w:pPr>
        <w:pStyle w:val="CommentText"/>
        <w:rPr>
          <w:rFonts w:ascii="Calibri" w:hAnsi="Calibri"/>
        </w:rPr>
      </w:pPr>
      <w:r>
        <w:rPr>
          <w:rFonts w:asciiTheme="minorHAnsi" w:hAnsiTheme="minorHAnsi"/>
        </w:rPr>
        <w:t>· Item numbering in the templates must remain as is. Therefore, the assigned item numbers are not to be changed, even when items are deleted</w:t>
      </w:r>
    </w:p>
  </w:comment>
  <w:comment w:id="6" w:author="Beata Rancourt" w:date="2023-02-24T13:45:00Z" w:initials="RB">
    <w:p w14:paraId="6E55E6EF" w14:textId="189E1035" w:rsidR="00F24B7D" w:rsidRDefault="00F24B7D">
      <w:pPr>
        <w:pStyle w:val="CommentText"/>
      </w:pPr>
      <w:r>
        <w:rPr>
          <w:rStyle w:val="CommentReference"/>
        </w:rPr>
        <w:annotationRef/>
      </w:r>
      <w:r>
        <w:rPr>
          <w:rStyle w:val="CommentReference"/>
        </w:rPr>
        <w:annotationRef/>
      </w:r>
      <w:r>
        <w:t xml:space="preserve">Unit of Measurement: </w:t>
      </w:r>
      <w:r w:rsidRPr="0051289C">
        <w:rPr>
          <w:b/>
          <w:bCs/>
        </w:rPr>
        <w:t>do not use abbreviations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B1F59F" w15:done="0"/>
  <w15:commentEx w15:paraId="6E55E6E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4084" w16cex:dateUtc="2023-02-24T18:56:00Z"/>
  <w16cex:commentExtensible w16cex:durableId="27A33DF4" w16cex:dateUtc="2023-02-24T18: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B1F59F" w16cid:durableId="27A34084"/>
  <w16cid:commentId w16cid:paraId="6E55E6EF" w16cid:durableId="27A33DF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94497"/>
    <w:multiLevelType w:val="hybridMultilevel"/>
    <w:tmpl w:val="137A9DFE"/>
    <w:lvl w:ilvl="0" w:tplc="10090001">
      <w:start w:val="1"/>
      <w:numFmt w:val="bullet"/>
      <w:lvlText w:val=""/>
      <w:lvlJc w:val="left"/>
      <w:pPr>
        <w:tabs>
          <w:tab w:val="num" w:pos="630"/>
        </w:tabs>
        <w:ind w:left="63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num w:numId="1" w16cid:durableId="100574017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ta Rancourt [2]">
    <w15:presenceInfo w15:providerId="AD" w15:userId="S::Beata.Rancourt@york.ca::4769a335-e634-4b54-9de0-5ae735d56118"/>
  </w15:person>
  <w15:person w15:author="Beata Rancourt">
    <w15:presenceInfo w15:providerId="AD" w15:userId="S::Beata.Rancourt@york.ca::4769a335-e634-4b54-9de0-5ae735d56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80"/>
    <w:rsid w:val="00053B65"/>
    <w:rsid w:val="0022494E"/>
    <w:rsid w:val="0028486D"/>
    <w:rsid w:val="002F2832"/>
    <w:rsid w:val="00527178"/>
    <w:rsid w:val="005F15A1"/>
    <w:rsid w:val="00614AAB"/>
    <w:rsid w:val="00667CAA"/>
    <w:rsid w:val="00674CA4"/>
    <w:rsid w:val="00754ADC"/>
    <w:rsid w:val="00774BD7"/>
    <w:rsid w:val="00797E7F"/>
    <w:rsid w:val="00852966"/>
    <w:rsid w:val="00907925"/>
    <w:rsid w:val="009A56EF"/>
    <w:rsid w:val="009F7766"/>
    <w:rsid w:val="00AF32B5"/>
    <w:rsid w:val="00AF45D3"/>
    <w:rsid w:val="00B32C3C"/>
    <w:rsid w:val="00C114D3"/>
    <w:rsid w:val="00C21E10"/>
    <w:rsid w:val="00D81780"/>
    <w:rsid w:val="00E32000"/>
    <w:rsid w:val="00EC1908"/>
    <w:rsid w:val="00F24B7D"/>
    <w:rsid w:val="00F82095"/>
    <w:rsid w:val="00FB7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458D"/>
  <w15:docId w15:val="{3BB07483-0E27-446F-8B81-4C37E090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4A4"/>
    <w:pPr>
      <w:spacing w:after="0" w:line="240" w:lineRule="auto"/>
    </w:pPr>
    <w:rPr>
      <w:rFonts w:ascii="Arial" w:eastAsia="Times New Roman" w:hAnsi="Arial"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Tahoma20ptBold">
    <w:name w:val="Headline Tahoma 20 pt Bold"/>
    <w:rsid w:val="00E614A4"/>
    <w:rPr>
      <w:rFonts w:ascii="Tahoma" w:hAnsi="Tahoma" w:cs="Tahoma" w:hint="default"/>
      <w:b/>
      <w:bCs/>
      <w:sz w:val="40"/>
    </w:rPr>
  </w:style>
  <w:style w:type="table" w:styleId="TableGrid">
    <w:name w:val="Table Grid"/>
    <w:basedOn w:val="TableNormal"/>
    <w:rsid w:val="00E614A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F32B5"/>
    <w:rPr>
      <w:sz w:val="16"/>
      <w:szCs w:val="16"/>
    </w:rPr>
  </w:style>
  <w:style w:type="paragraph" w:styleId="CommentText">
    <w:name w:val="annotation text"/>
    <w:aliases w:val="Char"/>
    <w:basedOn w:val="Normal"/>
    <w:link w:val="CommentTextChar"/>
    <w:uiPriority w:val="99"/>
    <w:unhideWhenUsed/>
    <w:rsid w:val="00AF32B5"/>
    <w:rPr>
      <w:sz w:val="20"/>
      <w:szCs w:val="20"/>
    </w:rPr>
  </w:style>
  <w:style w:type="character" w:customStyle="1" w:styleId="CommentTextChar">
    <w:name w:val="Comment Text Char"/>
    <w:aliases w:val="Char Char"/>
    <w:basedOn w:val="DefaultParagraphFont"/>
    <w:link w:val="CommentText"/>
    <w:uiPriority w:val="99"/>
    <w:rsid w:val="00AF32B5"/>
    <w:rPr>
      <w:rFonts w:ascii="Arial" w:eastAsia="Times New Roman" w:hAnsi="Arial"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AF32B5"/>
    <w:rPr>
      <w:b/>
      <w:bCs/>
    </w:rPr>
  </w:style>
  <w:style w:type="character" w:customStyle="1" w:styleId="CommentSubjectChar">
    <w:name w:val="Comment Subject Char"/>
    <w:basedOn w:val="CommentTextChar"/>
    <w:link w:val="CommentSubject"/>
    <w:uiPriority w:val="99"/>
    <w:semiHidden/>
    <w:rsid w:val="00AF32B5"/>
    <w:rPr>
      <w:rFonts w:ascii="Arial" w:eastAsia="Times New Roman" w:hAnsi="Arial" w:cs="Times New Roman"/>
      <w:b/>
      <w:bCs/>
      <w:sz w:val="20"/>
      <w:szCs w:val="20"/>
      <w:lang w:val="en-CA" w:eastAsia="en-CA"/>
    </w:rPr>
  </w:style>
  <w:style w:type="paragraph" w:styleId="BalloonText">
    <w:name w:val="Balloon Text"/>
    <w:basedOn w:val="Normal"/>
    <w:link w:val="BalloonTextChar"/>
    <w:uiPriority w:val="99"/>
    <w:semiHidden/>
    <w:unhideWhenUsed/>
    <w:rsid w:val="00AF32B5"/>
    <w:rPr>
      <w:rFonts w:ascii="Tahoma" w:hAnsi="Tahoma" w:cs="Tahoma"/>
      <w:sz w:val="16"/>
      <w:szCs w:val="16"/>
    </w:rPr>
  </w:style>
  <w:style w:type="character" w:customStyle="1" w:styleId="BalloonTextChar">
    <w:name w:val="Balloon Text Char"/>
    <w:basedOn w:val="DefaultParagraphFont"/>
    <w:link w:val="BalloonText"/>
    <w:uiPriority w:val="99"/>
    <w:semiHidden/>
    <w:rsid w:val="00AF32B5"/>
    <w:rPr>
      <w:rFonts w:ascii="Tahoma" w:eastAsia="Times New Roman" w:hAnsi="Tahoma" w:cs="Tahoma"/>
      <w:sz w:val="16"/>
      <w:szCs w:val="16"/>
      <w:lang w:val="en-CA" w:eastAsia="en-CA"/>
    </w:rPr>
  </w:style>
  <w:style w:type="paragraph" w:styleId="PlainText">
    <w:name w:val="Plain Text"/>
    <w:basedOn w:val="Normal"/>
    <w:link w:val="PlainTextChar"/>
    <w:uiPriority w:val="99"/>
    <w:semiHidden/>
    <w:unhideWhenUsed/>
    <w:rsid w:val="00667CAA"/>
    <w:rPr>
      <w:rFonts w:ascii="Consolas" w:hAnsi="Consolas"/>
      <w:sz w:val="21"/>
      <w:szCs w:val="21"/>
    </w:rPr>
  </w:style>
  <w:style w:type="character" w:customStyle="1" w:styleId="PlainTextChar">
    <w:name w:val="Plain Text Char"/>
    <w:basedOn w:val="DefaultParagraphFont"/>
    <w:link w:val="PlainText"/>
    <w:uiPriority w:val="99"/>
    <w:semiHidden/>
    <w:rsid w:val="00667CAA"/>
    <w:rPr>
      <w:rFonts w:ascii="Consolas" w:eastAsia="Times New Roman" w:hAnsi="Consolas" w:cs="Times New Roman"/>
      <w:sz w:val="21"/>
      <w:szCs w:val="21"/>
      <w:lang w:val="en-CA" w:eastAsia="en-CA"/>
    </w:rPr>
  </w:style>
  <w:style w:type="paragraph" w:customStyle="1" w:styleId="commentcontentpara">
    <w:name w:val="commentcontentpara"/>
    <w:basedOn w:val="Normal"/>
    <w:rsid w:val="00527178"/>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Rancourt, Beata</cp:lastModifiedBy>
  <cp:revision>6</cp:revision>
  <dcterms:created xsi:type="dcterms:W3CDTF">2023-02-24T15:24:00Z</dcterms:created>
  <dcterms:modified xsi:type="dcterms:W3CDTF">2023-02-24T18:56:00Z</dcterms:modified>
</cp:coreProperties>
</file>